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513" w:rsidRPr="00A07747" w:rsidRDefault="00EA1513" w:rsidP="000B336A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Rockwell Condensed" w:hAnsi="Rockwell Condensed" w:cs="Times New Roman"/>
          <w:sz w:val="28"/>
          <w:szCs w:val="28"/>
        </w:rPr>
      </w:pPr>
    </w:p>
    <w:p w:rsidR="002B4B2E" w:rsidRPr="00A07747" w:rsidRDefault="002B4B2E" w:rsidP="00EA1513">
      <w:pPr>
        <w:autoSpaceDE w:val="0"/>
        <w:autoSpaceDN w:val="0"/>
        <w:adjustRightInd w:val="0"/>
        <w:spacing w:after="0" w:line="240" w:lineRule="auto"/>
        <w:jc w:val="center"/>
        <w:rPr>
          <w:rFonts w:ascii="Rockwell Condensed" w:hAnsi="Rockwell Condensed" w:cs="Times New Roman"/>
          <w:sz w:val="28"/>
          <w:szCs w:val="28"/>
        </w:rPr>
      </w:pPr>
      <w:r w:rsidRPr="00A07747">
        <w:rPr>
          <w:rFonts w:ascii="Rockwell Condensed" w:hAnsi="Rockwell Condensed" w:cs="Times New Roman"/>
          <w:sz w:val="28"/>
          <w:szCs w:val="28"/>
        </w:rPr>
        <w:t>République Algérienne Démocratique et Populaire</w:t>
      </w:r>
    </w:p>
    <w:p w:rsidR="002B4B2E" w:rsidRPr="00A07747" w:rsidRDefault="002B4B2E" w:rsidP="003B2F37">
      <w:pPr>
        <w:autoSpaceDE w:val="0"/>
        <w:autoSpaceDN w:val="0"/>
        <w:adjustRightInd w:val="0"/>
        <w:spacing w:after="0" w:line="240" w:lineRule="auto"/>
        <w:jc w:val="center"/>
        <w:rPr>
          <w:rFonts w:ascii="Rockwell Condensed" w:hAnsi="Rockwell Condensed" w:cs="Times New Roman"/>
          <w:sz w:val="28"/>
          <w:szCs w:val="28"/>
        </w:rPr>
      </w:pPr>
      <w:r w:rsidRPr="00A07747">
        <w:rPr>
          <w:rFonts w:ascii="Rockwell Condensed" w:hAnsi="Rockwell Condensed" w:cs="Times New Roman"/>
          <w:sz w:val="28"/>
          <w:szCs w:val="28"/>
        </w:rPr>
        <w:t xml:space="preserve">Ministère de l’Enseignement </w:t>
      </w:r>
      <w:r w:rsidR="003B2F37" w:rsidRPr="00A07747">
        <w:rPr>
          <w:rFonts w:ascii="Rockwell Condensed" w:hAnsi="Rockwell Condensed" w:cs="Times New Roman"/>
          <w:sz w:val="28"/>
          <w:szCs w:val="28"/>
        </w:rPr>
        <w:t>Supérieur</w:t>
      </w:r>
      <w:r w:rsidRPr="00A07747">
        <w:rPr>
          <w:rFonts w:ascii="Rockwell Condensed" w:hAnsi="Rockwell Condensed" w:cs="Times New Roman"/>
          <w:sz w:val="28"/>
          <w:szCs w:val="28"/>
        </w:rPr>
        <w:t xml:space="preserve"> et de la Recherche Scientifique</w:t>
      </w:r>
    </w:p>
    <w:p w:rsidR="002B4B2E" w:rsidRPr="00A07747" w:rsidRDefault="002B4B2E" w:rsidP="00EA1513">
      <w:pPr>
        <w:autoSpaceDE w:val="0"/>
        <w:autoSpaceDN w:val="0"/>
        <w:adjustRightInd w:val="0"/>
        <w:spacing w:after="0" w:line="240" w:lineRule="auto"/>
        <w:jc w:val="center"/>
        <w:rPr>
          <w:rFonts w:ascii="Rockwell Condensed" w:hAnsi="Rockwell Condensed" w:cs="Times New Roman"/>
          <w:b/>
          <w:bCs/>
          <w:sz w:val="28"/>
          <w:szCs w:val="28"/>
        </w:rPr>
      </w:pPr>
      <w:r w:rsidRPr="00A07747">
        <w:rPr>
          <w:rFonts w:ascii="Rockwell Condensed" w:hAnsi="Rockwell Condensed" w:cs="Times New Roman"/>
          <w:b/>
          <w:bCs/>
          <w:sz w:val="28"/>
          <w:szCs w:val="28"/>
        </w:rPr>
        <w:t xml:space="preserve">UNIVERSITE </w:t>
      </w:r>
      <w:r w:rsidR="00855C77" w:rsidRPr="00A07747">
        <w:rPr>
          <w:rFonts w:ascii="Rockwell Condensed" w:hAnsi="Rockwell Condensed" w:cs="Times New Roman"/>
          <w:b/>
          <w:bCs/>
          <w:sz w:val="28"/>
          <w:szCs w:val="28"/>
        </w:rPr>
        <w:t>ABD ELHAMID INB BADIS</w:t>
      </w:r>
      <w:r w:rsidRPr="00A07747">
        <w:rPr>
          <w:rFonts w:ascii="Rockwell Condensed" w:hAnsi="Rockwell Condensed" w:cs="Times New Roman"/>
          <w:b/>
          <w:bCs/>
          <w:sz w:val="28"/>
          <w:szCs w:val="28"/>
        </w:rPr>
        <w:t xml:space="preserve"> DE </w:t>
      </w:r>
      <w:r w:rsidR="00855C77" w:rsidRPr="00A07747">
        <w:rPr>
          <w:rFonts w:ascii="Rockwell Condensed" w:hAnsi="Rockwell Condensed" w:cs="Times New Roman"/>
          <w:b/>
          <w:bCs/>
          <w:sz w:val="28"/>
          <w:szCs w:val="28"/>
        </w:rPr>
        <w:t>MAOSTAGANEM</w:t>
      </w:r>
    </w:p>
    <w:p w:rsidR="002B4B2E" w:rsidRPr="00A07747" w:rsidRDefault="002B4B2E" w:rsidP="00EA1513">
      <w:pPr>
        <w:autoSpaceDE w:val="0"/>
        <w:autoSpaceDN w:val="0"/>
        <w:adjustRightInd w:val="0"/>
        <w:spacing w:after="0" w:line="240" w:lineRule="auto"/>
        <w:jc w:val="center"/>
        <w:rPr>
          <w:rFonts w:ascii="Rockwell Condensed" w:hAnsi="Rockwell Condensed" w:cs="Times New Roman"/>
          <w:b/>
          <w:bCs/>
          <w:sz w:val="28"/>
          <w:szCs w:val="28"/>
        </w:rPr>
      </w:pPr>
      <w:r w:rsidRPr="00A07747">
        <w:rPr>
          <w:rFonts w:ascii="Rockwell Condensed" w:hAnsi="Rockwell Condensed" w:cs="Times New Roman"/>
          <w:b/>
          <w:bCs/>
          <w:sz w:val="28"/>
          <w:szCs w:val="28"/>
        </w:rPr>
        <w:t xml:space="preserve">FACULTE DES SCIENCES </w:t>
      </w:r>
      <w:r w:rsidR="00855C77" w:rsidRPr="00A07747">
        <w:rPr>
          <w:rFonts w:ascii="Rockwell Condensed" w:hAnsi="Rockwell Condensed" w:cs="Times New Roman"/>
          <w:b/>
          <w:bCs/>
          <w:sz w:val="28"/>
          <w:szCs w:val="28"/>
        </w:rPr>
        <w:t xml:space="preserve">ET SCIENCES </w:t>
      </w:r>
      <w:r w:rsidRPr="00A07747">
        <w:rPr>
          <w:rFonts w:ascii="Rockwell Condensed" w:hAnsi="Rockwell Condensed" w:cs="Times New Roman"/>
          <w:b/>
          <w:bCs/>
          <w:sz w:val="28"/>
          <w:szCs w:val="28"/>
        </w:rPr>
        <w:t>DE L’INGENIEUR</w:t>
      </w:r>
    </w:p>
    <w:p w:rsidR="002B4B2E" w:rsidRPr="00A07747" w:rsidRDefault="002B4B2E" w:rsidP="00EA1513">
      <w:pPr>
        <w:autoSpaceDE w:val="0"/>
        <w:autoSpaceDN w:val="0"/>
        <w:adjustRightInd w:val="0"/>
        <w:spacing w:after="0" w:line="240" w:lineRule="auto"/>
        <w:jc w:val="center"/>
        <w:rPr>
          <w:rFonts w:ascii="Rockwell Condensed" w:hAnsi="Rockwell Condensed" w:cs="Times New Roman"/>
          <w:b/>
          <w:bCs/>
          <w:sz w:val="28"/>
          <w:szCs w:val="28"/>
        </w:rPr>
      </w:pPr>
      <w:r w:rsidRPr="00A07747">
        <w:rPr>
          <w:rFonts w:ascii="Rockwell Condensed" w:hAnsi="Rockwell Condensed" w:cs="Times New Roman"/>
          <w:b/>
          <w:bCs/>
          <w:sz w:val="28"/>
          <w:szCs w:val="28"/>
        </w:rPr>
        <w:t xml:space="preserve">DEPARTEMENT DE </w:t>
      </w:r>
      <w:r w:rsidR="00855C77" w:rsidRPr="00A07747">
        <w:rPr>
          <w:rFonts w:ascii="Rockwell Condensed" w:hAnsi="Rockwell Condensed" w:cs="Times New Roman"/>
          <w:b/>
          <w:bCs/>
          <w:sz w:val="28"/>
          <w:szCs w:val="28"/>
        </w:rPr>
        <w:t>CHIMIE</w:t>
      </w:r>
      <w:r w:rsidRPr="00A07747">
        <w:rPr>
          <w:rFonts w:ascii="Rockwell Condensed" w:hAnsi="Rockwell Condensed" w:cs="Times New Roman"/>
          <w:b/>
          <w:bCs/>
          <w:sz w:val="28"/>
          <w:szCs w:val="28"/>
        </w:rPr>
        <w:t xml:space="preserve"> INDUSTRIELLE</w:t>
      </w:r>
    </w:p>
    <w:p w:rsidR="00453681" w:rsidRPr="00A07747" w:rsidRDefault="006E4EA8" w:rsidP="00EA1513">
      <w:pPr>
        <w:autoSpaceDE w:val="0"/>
        <w:autoSpaceDN w:val="0"/>
        <w:adjustRightInd w:val="0"/>
        <w:spacing w:after="0" w:line="240" w:lineRule="auto"/>
        <w:jc w:val="center"/>
        <w:rPr>
          <w:rFonts w:ascii="Rockwell Condensed" w:hAnsi="Rockwell Condensed" w:cs="Times New Roman"/>
          <w:b/>
          <w:bCs/>
          <w:sz w:val="28"/>
          <w:szCs w:val="28"/>
        </w:rPr>
      </w:pPr>
      <w:r>
        <w:rPr>
          <w:rFonts w:ascii="Rockwell Condensed" w:hAnsi="Rockwell Condensed" w:cs="Times New Roman"/>
          <w:b/>
          <w:bCs/>
          <w:sz w:val="28"/>
          <w:szCs w:val="28"/>
        </w:rPr>
        <w:t xml:space="preserve"> </w:t>
      </w:r>
    </w:p>
    <w:p w:rsidR="00855C77" w:rsidRPr="00A07747" w:rsidRDefault="002F7928" w:rsidP="004536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7747">
        <w:rPr>
          <w:rFonts w:ascii="Times New Roman" w:hAnsi="Times New Roman" w:cs="Times New Roman"/>
          <w:b/>
          <w:bCs/>
          <w:noProof/>
          <w:sz w:val="24"/>
          <w:szCs w:val="24"/>
          <w:lang w:eastAsia="fr-FR"/>
        </w:rPr>
        <w:drawing>
          <wp:inline distT="0" distB="0" distL="0" distR="0">
            <wp:extent cx="1067879" cy="1009074"/>
            <wp:effectExtent l="19050" t="0" r="0" b="0"/>
            <wp:docPr id="2" name="Image 4" descr="C:\Documents and Settings\malika\Mes documents\Mes images\mosta\VDSKCAOGRY4CCAV4NB2TCAVM6AM2CA3VQ1EPCAZZDDAMCAXJOPEPCASDC7RRCAO14GNUCAVGR7VECA3CCTZSCAH8OQDXCAEPQHUZCAH1D3KMCAKLJBL9CA1RM66WCAKYBW8WCAOC1WFKCAU6QUVGCAC6W3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malika\Mes documents\Mes images\mosta\VDSKCAOGRY4CCAV4NB2TCAVM6AM2CA3VQ1EPCAZZDDAMCAXJOPEPCASDC7RRCAO14GNUCAVGR7VECA3CCTZSCAH8OQDXCAEPQHUZCAH1D3KMCAKLJBL9CA1RM66WCAKYBW8WCAOC1WFKCAU6QUVGCAC6W3LD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818" cy="1009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1513" w:rsidRPr="00A07747" w:rsidRDefault="00EA1513" w:rsidP="002F7928">
      <w:pPr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 Corsiva"/>
          <w:i/>
          <w:iCs/>
          <w:sz w:val="45"/>
          <w:szCs w:val="45"/>
        </w:rPr>
      </w:pPr>
    </w:p>
    <w:p w:rsidR="002F7928" w:rsidRDefault="002F7928" w:rsidP="00863248">
      <w:pPr>
        <w:autoSpaceDE w:val="0"/>
        <w:autoSpaceDN w:val="0"/>
        <w:adjustRightInd w:val="0"/>
        <w:spacing w:after="0" w:line="240" w:lineRule="auto"/>
        <w:jc w:val="center"/>
        <w:rPr>
          <w:rFonts w:ascii="Cooper Black" w:hAnsi="Cooper Black" w:cs="Monotype Corsiva"/>
          <w:i/>
          <w:iCs/>
          <w:sz w:val="32"/>
          <w:szCs w:val="32"/>
        </w:rPr>
      </w:pPr>
    </w:p>
    <w:p w:rsidR="002B4B2E" w:rsidRPr="00A07747" w:rsidRDefault="002B4B2E" w:rsidP="00863248">
      <w:pPr>
        <w:autoSpaceDE w:val="0"/>
        <w:autoSpaceDN w:val="0"/>
        <w:adjustRightInd w:val="0"/>
        <w:spacing w:after="0" w:line="240" w:lineRule="auto"/>
        <w:jc w:val="center"/>
        <w:rPr>
          <w:rFonts w:ascii="Cooper Black" w:hAnsi="Cooper Black" w:cs="Monotype Corsiva"/>
          <w:i/>
          <w:iCs/>
          <w:sz w:val="32"/>
          <w:szCs w:val="32"/>
        </w:rPr>
      </w:pPr>
      <w:r w:rsidRPr="00A07747">
        <w:rPr>
          <w:rFonts w:ascii="Cooper Black" w:hAnsi="Cooper Black" w:cs="Monotype Corsiva"/>
          <w:i/>
          <w:iCs/>
          <w:sz w:val="32"/>
          <w:szCs w:val="32"/>
        </w:rPr>
        <w:t>MEMOIRE DE MAGISTER</w:t>
      </w:r>
    </w:p>
    <w:p w:rsidR="00EA1513" w:rsidRPr="00A07747" w:rsidRDefault="00EA1513" w:rsidP="002B4B2E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Monotype Corsiva"/>
          <w:i/>
          <w:iCs/>
          <w:sz w:val="45"/>
          <w:szCs w:val="45"/>
        </w:rPr>
      </w:pPr>
    </w:p>
    <w:p w:rsidR="00EA1513" w:rsidRPr="00A07747" w:rsidRDefault="00EA1513" w:rsidP="00EA15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A07747">
        <w:rPr>
          <w:rFonts w:ascii="Franklin Gothic Medium" w:hAnsi="Franklin Gothic Medium" w:cs="Comic Sans MS"/>
          <w:b/>
          <w:bCs/>
          <w:sz w:val="26"/>
          <w:szCs w:val="26"/>
        </w:rPr>
        <w:t xml:space="preserve">    Spécialité </w:t>
      </w:r>
      <w:r w:rsidRPr="00A07747">
        <w:rPr>
          <w:rFonts w:ascii="Franklin Gothic Medium" w:hAnsi="Franklin Gothic Medium" w:cs="Arial"/>
          <w:b/>
          <w:bCs/>
          <w:sz w:val="26"/>
          <w:szCs w:val="26"/>
        </w:rPr>
        <w:t>:</w:t>
      </w:r>
      <w:r w:rsidRPr="00A07747">
        <w:rPr>
          <w:rFonts w:ascii="Arial" w:hAnsi="Arial" w:cs="Arial"/>
          <w:b/>
          <w:bCs/>
          <w:sz w:val="26"/>
          <w:szCs w:val="26"/>
        </w:rPr>
        <w:t xml:space="preserve"> </w:t>
      </w:r>
      <w:r w:rsidRPr="00A07747">
        <w:rPr>
          <w:rFonts w:ascii="Arial" w:hAnsi="Arial" w:cs="Arial"/>
          <w:sz w:val="26"/>
          <w:szCs w:val="26"/>
        </w:rPr>
        <w:t>Génie des procédés</w:t>
      </w:r>
      <w:r w:rsidR="00A749F3" w:rsidRPr="00A07747">
        <w:rPr>
          <w:rFonts w:ascii="Arial" w:hAnsi="Arial" w:cs="Arial"/>
          <w:sz w:val="26"/>
          <w:szCs w:val="26"/>
        </w:rPr>
        <w:t>.</w:t>
      </w:r>
      <w:r w:rsidR="006E4EA8">
        <w:rPr>
          <w:rFonts w:ascii="Arial" w:hAnsi="Arial" w:cs="Arial"/>
          <w:sz w:val="26"/>
          <w:szCs w:val="26"/>
        </w:rPr>
        <w:t xml:space="preserve"> </w:t>
      </w:r>
    </w:p>
    <w:p w:rsidR="00EA1513" w:rsidRPr="00A07747" w:rsidRDefault="000E0BC5" w:rsidP="002B4B2E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Monotype Corsiva"/>
          <w:i/>
          <w:iCs/>
          <w:sz w:val="45"/>
          <w:szCs w:val="45"/>
        </w:rPr>
      </w:pPr>
      <w:r>
        <w:rPr>
          <w:rFonts w:ascii="Monotype Corsiva" w:hAnsi="Monotype Corsiva" w:cs="Monotype Corsiva"/>
          <w:i/>
          <w:iCs/>
          <w:sz w:val="45"/>
          <w:szCs w:val="45"/>
          <w:lang w:eastAsia="fr-FR"/>
        </w:rPr>
        <w:pict>
          <v:roundrect id="_x0000_s1027" style="position:absolute;margin-left:16.05pt;margin-top:7.35pt;width:453.05pt;height:103.9pt;z-index:251658240" arcsize="10923f" fillcolor="white [3201]" strokecolor="black [3200]" strokeweight="2.5pt">
            <v:shadow on="t" color="#868686" opacity=".5" offset="12pt,11pt" offset2="12pt,10pt"/>
            <v:textbox>
              <w:txbxContent>
                <w:p w:rsidR="00996806" w:rsidRDefault="00996806">
                  <w:pPr>
                    <w:rPr>
                      <w:rFonts w:ascii="Berlin Sans FB Demi" w:hAnsi="Berlin Sans FB Demi"/>
                      <w:sz w:val="28"/>
                      <w:szCs w:val="28"/>
                    </w:rPr>
                  </w:pPr>
                  <w:r w:rsidRPr="00996806">
                    <w:rPr>
                      <w:rFonts w:ascii="Berlin Sans FB Demi" w:hAnsi="Berlin Sans FB Demi"/>
                      <w:sz w:val="28"/>
                      <w:szCs w:val="28"/>
                    </w:rPr>
                    <w:t xml:space="preserve">Le thème : </w:t>
                  </w:r>
                  <w:r>
                    <w:rPr>
                      <w:rFonts w:ascii="Berlin Sans FB Demi" w:hAnsi="Berlin Sans FB Demi"/>
                      <w:sz w:val="28"/>
                      <w:szCs w:val="28"/>
                    </w:rPr>
                    <w:t xml:space="preserve"> </w:t>
                  </w:r>
                </w:p>
                <w:p w:rsidR="00521EA0" w:rsidRPr="00521EA0" w:rsidRDefault="00606DCC" w:rsidP="00312A05">
                  <w:pPr>
                    <w:jc w:val="center"/>
                    <w:rPr>
                      <w:rFonts w:ascii="Rockwell Condensed" w:hAnsi="Rockwell Condensed"/>
                      <w:sz w:val="32"/>
                      <w:szCs w:val="32"/>
                    </w:rPr>
                  </w:pPr>
                  <w:r w:rsidRPr="00521EA0">
                    <w:rPr>
                      <w:rFonts w:ascii="Rockwell Condensed" w:hAnsi="Rockwell Condensed"/>
                      <w:sz w:val="32"/>
                      <w:szCs w:val="32"/>
                    </w:rPr>
                    <w:t>I</w:t>
                  </w:r>
                  <w:r w:rsidR="00521EA0" w:rsidRPr="00521EA0">
                    <w:rPr>
                      <w:rFonts w:ascii="Rockwell Condensed" w:hAnsi="Rockwell Condensed"/>
                      <w:sz w:val="32"/>
                      <w:szCs w:val="32"/>
                    </w:rPr>
                    <w:t>nfluence de</w:t>
                  </w:r>
                  <w:r w:rsidR="00312A05">
                    <w:rPr>
                      <w:rFonts w:ascii="Rockwell Condensed" w:hAnsi="Rockwell Condensed"/>
                      <w:sz w:val="32"/>
                      <w:szCs w:val="32"/>
                    </w:rPr>
                    <w:t xml:space="preserve"> certains</w:t>
                  </w:r>
                  <w:r w:rsidR="00521EA0" w:rsidRPr="00521EA0">
                    <w:rPr>
                      <w:rFonts w:ascii="Rockwell Condensed" w:hAnsi="Rockwell Condensed"/>
                      <w:sz w:val="32"/>
                      <w:szCs w:val="32"/>
                    </w:rPr>
                    <w:t xml:space="preserve"> additifs sur les propriétés physico-chimiques</w:t>
                  </w:r>
                  <w:r w:rsidR="00D41E15">
                    <w:rPr>
                      <w:rFonts w:ascii="Rockwell Condensed" w:hAnsi="Rockwell Condensed"/>
                      <w:sz w:val="32"/>
                      <w:szCs w:val="32"/>
                    </w:rPr>
                    <w:t xml:space="preserve"> </w:t>
                  </w:r>
                  <w:r w:rsidR="00521EA0" w:rsidRPr="00521EA0">
                    <w:rPr>
                      <w:rFonts w:ascii="Rockwell Condensed" w:hAnsi="Rockwell Condensed"/>
                      <w:sz w:val="32"/>
                      <w:szCs w:val="32"/>
                    </w:rPr>
                    <w:t>et rhéologiques de</w:t>
                  </w:r>
                  <w:r w:rsidR="00D41E15">
                    <w:rPr>
                      <w:rFonts w:ascii="Rockwell Condensed" w:hAnsi="Rockwell Condensed"/>
                      <w:sz w:val="32"/>
                      <w:szCs w:val="32"/>
                    </w:rPr>
                    <w:t>s</w:t>
                  </w:r>
                  <w:r w:rsidR="00521EA0" w:rsidRPr="00521EA0">
                    <w:rPr>
                      <w:rFonts w:ascii="Rockwell Condensed" w:hAnsi="Rockwell Condensed"/>
                      <w:sz w:val="32"/>
                      <w:szCs w:val="32"/>
                    </w:rPr>
                    <w:t xml:space="preserve"> bitume</w:t>
                  </w:r>
                  <w:r w:rsidR="00D41E15">
                    <w:rPr>
                      <w:rFonts w:ascii="Rockwell Condensed" w:hAnsi="Rockwell Condensed"/>
                      <w:sz w:val="32"/>
                      <w:szCs w:val="32"/>
                    </w:rPr>
                    <w:t>s</w:t>
                  </w:r>
                  <w:r w:rsidR="00521EA0" w:rsidRPr="00521EA0">
                    <w:rPr>
                      <w:rFonts w:ascii="Rockwell Condensed" w:hAnsi="Rockwell Condensed"/>
                      <w:sz w:val="32"/>
                      <w:szCs w:val="32"/>
                    </w:rPr>
                    <w:t xml:space="preserve"> de la raffinerie d’Arzew RA1/Z</w:t>
                  </w:r>
                </w:p>
              </w:txbxContent>
            </v:textbox>
          </v:roundrect>
        </w:pict>
      </w:r>
    </w:p>
    <w:p w:rsidR="00EA1513" w:rsidRPr="00A07747" w:rsidRDefault="00EA1513" w:rsidP="002B4B2E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Monotype Corsiva"/>
          <w:i/>
          <w:iCs/>
          <w:sz w:val="45"/>
          <w:szCs w:val="45"/>
        </w:rPr>
      </w:pPr>
    </w:p>
    <w:p w:rsidR="00EA1513" w:rsidRPr="00A07747" w:rsidRDefault="00EA1513" w:rsidP="002B4B2E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Monotype Corsiva"/>
          <w:i/>
          <w:iCs/>
          <w:sz w:val="45"/>
          <w:szCs w:val="45"/>
        </w:rPr>
      </w:pPr>
    </w:p>
    <w:p w:rsidR="00EA1513" w:rsidRPr="00A07747" w:rsidRDefault="00EA1513" w:rsidP="00855C7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6"/>
          <w:szCs w:val="26"/>
        </w:rPr>
      </w:pPr>
    </w:p>
    <w:p w:rsidR="00EA1513" w:rsidRPr="00A07747" w:rsidRDefault="00EA1513" w:rsidP="00855C7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6"/>
          <w:szCs w:val="26"/>
        </w:rPr>
      </w:pPr>
    </w:p>
    <w:p w:rsidR="00EA1513" w:rsidRPr="00A07747" w:rsidRDefault="00EA1513" w:rsidP="00855C7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6"/>
          <w:szCs w:val="26"/>
        </w:rPr>
      </w:pPr>
    </w:p>
    <w:p w:rsidR="0056776D" w:rsidRDefault="0056776D" w:rsidP="00C55C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4B2E" w:rsidRPr="00A07747" w:rsidRDefault="002B4B2E" w:rsidP="00C55C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07747">
        <w:rPr>
          <w:rFonts w:ascii="Times New Roman" w:hAnsi="Times New Roman" w:cs="Times New Roman"/>
          <w:sz w:val="28"/>
          <w:szCs w:val="28"/>
        </w:rPr>
        <w:t xml:space="preserve">Présenté par : </w:t>
      </w:r>
      <w:r w:rsidR="00855C77" w:rsidRPr="00A07747">
        <w:rPr>
          <w:rFonts w:ascii="Times New Roman" w:hAnsi="Times New Roman" w:cs="Times New Roman"/>
          <w:b/>
          <w:bCs/>
          <w:sz w:val="28"/>
          <w:szCs w:val="28"/>
        </w:rPr>
        <w:t>M</w:t>
      </w:r>
      <w:r w:rsidR="00855C77" w:rsidRPr="00A07747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>elle</w:t>
      </w:r>
      <w:r w:rsidR="00855C77" w:rsidRPr="00A07747">
        <w:rPr>
          <w:rFonts w:ascii="Times New Roman" w:hAnsi="Times New Roman" w:cs="Times New Roman"/>
          <w:b/>
          <w:bCs/>
          <w:sz w:val="28"/>
          <w:szCs w:val="28"/>
        </w:rPr>
        <w:t xml:space="preserve"> MEDJAHDI Malika</w:t>
      </w:r>
    </w:p>
    <w:p w:rsidR="00C55C09" w:rsidRPr="00A07747" w:rsidRDefault="00C55C09" w:rsidP="00C55C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55C09" w:rsidRPr="00A07747" w:rsidRDefault="00C55C09" w:rsidP="00C55C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55C09" w:rsidRPr="00A07747" w:rsidRDefault="00C55C09" w:rsidP="00C55C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4B2E" w:rsidRPr="00A07747" w:rsidRDefault="00EA1513" w:rsidP="002F79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7747">
        <w:rPr>
          <w:rFonts w:ascii="Times New Roman" w:hAnsi="Times New Roman" w:cs="Times New Roman"/>
          <w:sz w:val="28"/>
          <w:szCs w:val="28"/>
        </w:rPr>
        <w:t xml:space="preserve">    </w:t>
      </w:r>
      <w:r w:rsidR="002B4B2E" w:rsidRPr="00A07747">
        <w:rPr>
          <w:rFonts w:ascii="Times New Roman" w:hAnsi="Times New Roman" w:cs="Times New Roman"/>
          <w:sz w:val="28"/>
          <w:szCs w:val="28"/>
        </w:rPr>
        <w:t>Soutenu devant le Jury composé de :</w:t>
      </w:r>
    </w:p>
    <w:p w:rsidR="00636B20" w:rsidRPr="00A07747" w:rsidRDefault="00636B20" w:rsidP="00EA15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4B2E" w:rsidRPr="0056776D" w:rsidRDefault="00EA1513" w:rsidP="007A4B1F">
      <w:pPr>
        <w:tabs>
          <w:tab w:val="left" w:pos="76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07747">
        <w:rPr>
          <w:rFonts w:ascii="Times New Roman" w:hAnsi="Times New Roman" w:cs="Times New Roman"/>
          <w:sz w:val="28"/>
          <w:szCs w:val="28"/>
        </w:rPr>
        <w:t xml:space="preserve">    </w:t>
      </w:r>
      <w:r w:rsidR="002B4B2E" w:rsidRPr="0056776D">
        <w:rPr>
          <w:rFonts w:ascii="Times New Roman" w:hAnsi="Times New Roman" w:cs="Times New Roman"/>
          <w:sz w:val="28"/>
          <w:szCs w:val="28"/>
          <w:lang w:val="en-US"/>
        </w:rPr>
        <w:t xml:space="preserve">Mr. </w:t>
      </w:r>
      <w:r w:rsidR="00242D52" w:rsidRPr="0056776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B04E17" w:rsidRPr="0056776D">
        <w:rPr>
          <w:rFonts w:ascii="Times New Roman" w:hAnsi="Times New Roman" w:cs="Times New Roman"/>
          <w:sz w:val="28"/>
          <w:szCs w:val="28"/>
          <w:lang w:val="en-US"/>
        </w:rPr>
        <w:t xml:space="preserve">ENDERDOUCHE </w:t>
      </w:r>
      <w:r w:rsidR="00242D52" w:rsidRPr="0056776D">
        <w:rPr>
          <w:rFonts w:ascii="Times New Roman" w:hAnsi="Times New Roman" w:cs="Times New Roman"/>
          <w:sz w:val="28"/>
          <w:szCs w:val="28"/>
          <w:lang w:val="en-US"/>
        </w:rPr>
        <w:t>Noureddine (</w:t>
      </w:r>
      <w:r w:rsidR="007A4B1F" w:rsidRPr="0056776D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793F94" w:rsidRPr="0056776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7A4B1F" w:rsidRPr="0056776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242D52" w:rsidRPr="0056776D">
        <w:rPr>
          <w:rFonts w:ascii="Times New Roman" w:hAnsi="Times New Roman" w:cs="Times New Roman"/>
          <w:sz w:val="28"/>
          <w:szCs w:val="28"/>
          <w:lang w:val="en-US"/>
        </w:rPr>
        <w:t xml:space="preserve">)     </w:t>
      </w:r>
      <w:r w:rsidR="00855C77" w:rsidRPr="0056776D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41285" w:rsidRPr="0056776D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855C77" w:rsidRPr="0056776D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242D52" w:rsidRPr="005677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237B4" w:rsidRPr="0056776D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r w:rsidR="002B4B2E" w:rsidRPr="0056776D">
        <w:rPr>
          <w:rFonts w:ascii="Times New Roman" w:hAnsi="Times New Roman" w:cs="Times New Roman"/>
          <w:sz w:val="28"/>
          <w:szCs w:val="28"/>
          <w:lang w:val="en-US"/>
        </w:rPr>
        <w:t>Président</w:t>
      </w:r>
      <w:proofErr w:type="spellEnd"/>
    </w:p>
    <w:p w:rsidR="002B4B2E" w:rsidRPr="0056776D" w:rsidRDefault="00EA1513" w:rsidP="007A4B1F">
      <w:pPr>
        <w:tabs>
          <w:tab w:val="left" w:pos="76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6776D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="002B4B2E" w:rsidRPr="0056776D">
        <w:rPr>
          <w:rFonts w:ascii="Times New Roman" w:hAnsi="Times New Roman" w:cs="Times New Roman"/>
          <w:sz w:val="28"/>
          <w:szCs w:val="28"/>
          <w:lang w:val="en-US"/>
        </w:rPr>
        <w:t xml:space="preserve">Mr. </w:t>
      </w:r>
      <w:r w:rsidR="00741285" w:rsidRPr="0056776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B04E17" w:rsidRPr="0056776D">
        <w:rPr>
          <w:rFonts w:ascii="Times New Roman" w:hAnsi="Times New Roman" w:cs="Times New Roman"/>
          <w:sz w:val="28"/>
          <w:szCs w:val="28"/>
          <w:lang w:val="en-US"/>
        </w:rPr>
        <w:t xml:space="preserve">ELLOUL </w:t>
      </w:r>
      <w:r w:rsidR="00242D52" w:rsidRPr="0056776D">
        <w:rPr>
          <w:rFonts w:ascii="Times New Roman" w:hAnsi="Times New Roman" w:cs="Times New Roman"/>
          <w:sz w:val="28"/>
          <w:szCs w:val="28"/>
          <w:lang w:val="en-US"/>
        </w:rPr>
        <w:t>Mohamed</w:t>
      </w:r>
      <w:r w:rsidR="00855C77" w:rsidRPr="005677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42D52" w:rsidRPr="0056776D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7A4B1F" w:rsidRPr="0056776D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793F94" w:rsidRPr="0056776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7A4B1F" w:rsidRPr="0056776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242D52" w:rsidRPr="0056776D">
        <w:rPr>
          <w:rFonts w:ascii="Times New Roman" w:hAnsi="Times New Roman" w:cs="Times New Roman"/>
          <w:sz w:val="28"/>
          <w:szCs w:val="28"/>
          <w:lang w:val="en-US"/>
        </w:rPr>
        <w:t xml:space="preserve">)                          </w:t>
      </w:r>
      <w:r w:rsidR="00855C77" w:rsidRPr="005677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237B4" w:rsidRPr="0056776D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r w:rsidR="002B4B2E" w:rsidRPr="0056776D">
        <w:rPr>
          <w:rFonts w:ascii="Times New Roman" w:hAnsi="Times New Roman" w:cs="Times New Roman"/>
          <w:sz w:val="28"/>
          <w:szCs w:val="28"/>
          <w:lang w:val="en-US"/>
        </w:rPr>
        <w:t>Examinateur</w:t>
      </w:r>
      <w:proofErr w:type="spellEnd"/>
    </w:p>
    <w:p w:rsidR="00242D52" w:rsidRPr="0056776D" w:rsidRDefault="00242D52" w:rsidP="007A4B1F">
      <w:pPr>
        <w:tabs>
          <w:tab w:val="left" w:pos="76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6776D">
        <w:rPr>
          <w:rFonts w:ascii="Times New Roman" w:hAnsi="Times New Roman" w:cs="Times New Roman"/>
          <w:sz w:val="28"/>
          <w:szCs w:val="28"/>
          <w:lang w:val="en-US"/>
        </w:rPr>
        <w:t xml:space="preserve">    Mr. C</w:t>
      </w:r>
      <w:r w:rsidR="00B04E17" w:rsidRPr="0056776D">
        <w:rPr>
          <w:rFonts w:ascii="Times New Roman" w:hAnsi="Times New Roman" w:cs="Times New Roman"/>
          <w:sz w:val="28"/>
          <w:szCs w:val="28"/>
          <w:lang w:val="en-US"/>
        </w:rPr>
        <w:t>HOUIAH</w:t>
      </w:r>
      <w:r w:rsidRPr="0056776D">
        <w:rPr>
          <w:rFonts w:ascii="Times New Roman" w:hAnsi="Times New Roman" w:cs="Times New Roman"/>
          <w:sz w:val="28"/>
          <w:szCs w:val="28"/>
          <w:lang w:val="en-US"/>
        </w:rPr>
        <w:t xml:space="preserve"> Abd-el-Kader (</w:t>
      </w:r>
      <w:r w:rsidR="007A4B1F" w:rsidRPr="0056776D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793F94" w:rsidRPr="0056776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7A4B1F" w:rsidRPr="0056776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6776D">
        <w:rPr>
          <w:rFonts w:ascii="Times New Roman" w:hAnsi="Times New Roman" w:cs="Times New Roman"/>
          <w:sz w:val="28"/>
          <w:szCs w:val="28"/>
          <w:lang w:val="en-US"/>
        </w:rPr>
        <w:t xml:space="preserve">)                  </w:t>
      </w:r>
      <w:r w:rsidR="00C237B4" w:rsidRPr="0056776D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r w:rsidRPr="0056776D">
        <w:rPr>
          <w:rFonts w:ascii="Times New Roman" w:hAnsi="Times New Roman" w:cs="Times New Roman"/>
          <w:sz w:val="28"/>
          <w:szCs w:val="28"/>
          <w:lang w:val="en-US"/>
        </w:rPr>
        <w:t>Examinateur</w:t>
      </w:r>
      <w:proofErr w:type="spellEnd"/>
    </w:p>
    <w:p w:rsidR="002B4B2E" w:rsidRPr="0056776D" w:rsidRDefault="00EA1513" w:rsidP="007A4B1F">
      <w:pPr>
        <w:tabs>
          <w:tab w:val="left" w:pos="76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6776D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="002B4B2E" w:rsidRPr="0056776D">
        <w:rPr>
          <w:rFonts w:ascii="Times New Roman" w:hAnsi="Times New Roman" w:cs="Times New Roman"/>
          <w:sz w:val="28"/>
          <w:szCs w:val="28"/>
          <w:lang w:val="en-US"/>
        </w:rPr>
        <w:t xml:space="preserve">Mr. </w:t>
      </w:r>
      <w:r w:rsidR="00521EA0" w:rsidRPr="0056776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B04E17" w:rsidRPr="0056776D">
        <w:rPr>
          <w:rFonts w:ascii="Times New Roman" w:hAnsi="Times New Roman" w:cs="Times New Roman"/>
          <w:sz w:val="28"/>
          <w:szCs w:val="28"/>
          <w:lang w:val="en-US"/>
        </w:rPr>
        <w:t>ENEDDRA</w:t>
      </w:r>
      <w:r w:rsidR="00521EA0" w:rsidRPr="005677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42D52" w:rsidRPr="0056776D">
        <w:rPr>
          <w:rFonts w:ascii="Times New Roman" w:hAnsi="Times New Roman" w:cs="Times New Roman"/>
          <w:sz w:val="28"/>
          <w:szCs w:val="28"/>
          <w:lang w:val="en-US"/>
        </w:rPr>
        <w:t>Abd-el-Kader</w:t>
      </w:r>
      <w:r w:rsidR="00855C77" w:rsidRPr="005677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42D52" w:rsidRPr="0056776D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7A4B1F" w:rsidRPr="0056776D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793F94" w:rsidRPr="0056776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7A4B1F" w:rsidRPr="0056776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242D52" w:rsidRPr="0056776D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741285" w:rsidRPr="0056776D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="00275EAA" w:rsidRPr="0056776D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="00C237B4" w:rsidRPr="005677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237B4" w:rsidRPr="0056776D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r w:rsidR="00741285" w:rsidRPr="0056776D">
        <w:rPr>
          <w:rFonts w:ascii="Times New Roman" w:hAnsi="Times New Roman" w:cs="Times New Roman"/>
          <w:sz w:val="28"/>
          <w:szCs w:val="28"/>
          <w:lang w:val="en-US"/>
        </w:rPr>
        <w:t>Rapporteur</w:t>
      </w:r>
      <w:proofErr w:type="spellEnd"/>
    </w:p>
    <w:p w:rsidR="00EA1513" w:rsidRPr="0056776D" w:rsidRDefault="00EA1513" w:rsidP="00855C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A1513" w:rsidRPr="0056776D" w:rsidRDefault="00EA1513" w:rsidP="00855C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A1513" w:rsidRPr="0056776D" w:rsidRDefault="00EA1513" w:rsidP="00855C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A1513" w:rsidRPr="0056776D" w:rsidRDefault="00EA1513" w:rsidP="00855C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56776D" w:rsidRPr="0056776D" w:rsidRDefault="0056776D" w:rsidP="0056776D">
      <w:pPr>
        <w:tabs>
          <w:tab w:val="left" w:pos="3084"/>
          <w:tab w:val="left" w:pos="355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740D0F" w:rsidRPr="00A07747" w:rsidRDefault="002B4B2E" w:rsidP="00C55C09">
      <w:pPr>
        <w:jc w:val="center"/>
        <w:rPr>
          <w:rFonts w:ascii="Times New Roman" w:hAnsi="Times New Roman" w:cs="Times New Roman"/>
          <w:sz w:val="28"/>
          <w:szCs w:val="28"/>
        </w:rPr>
      </w:pPr>
      <w:r w:rsidRPr="00A07747">
        <w:rPr>
          <w:rFonts w:ascii="Times New Roman" w:hAnsi="Times New Roman" w:cs="Times New Roman"/>
          <w:sz w:val="28"/>
          <w:szCs w:val="28"/>
        </w:rPr>
        <w:t>Année universitaire 200</w:t>
      </w:r>
      <w:r w:rsidR="00EA1513" w:rsidRPr="00A07747">
        <w:rPr>
          <w:rFonts w:ascii="Times New Roman" w:hAnsi="Times New Roman" w:cs="Times New Roman"/>
          <w:sz w:val="28"/>
          <w:szCs w:val="28"/>
        </w:rPr>
        <w:t>8</w:t>
      </w:r>
      <w:r w:rsidRPr="00A07747">
        <w:rPr>
          <w:rFonts w:ascii="Times New Roman" w:hAnsi="Times New Roman" w:cs="Times New Roman"/>
          <w:sz w:val="28"/>
          <w:szCs w:val="28"/>
        </w:rPr>
        <w:t>/200</w:t>
      </w:r>
      <w:r w:rsidR="00EA1513" w:rsidRPr="00A07747">
        <w:rPr>
          <w:rFonts w:ascii="Times New Roman" w:hAnsi="Times New Roman" w:cs="Times New Roman"/>
          <w:sz w:val="28"/>
          <w:szCs w:val="28"/>
        </w:rPr>
        <w:t>9</w:t>
      </w:r>
    </w:p>
    <w:p w:rsidR="005C48F6" w:rsidRPr="00A07747" w:rsidRDefault="005C48F6" w:rsidP="00C55C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48F6" w:rsidRPr="00A07747" w:rsidRDefault="005C48F6" w:rsidP="00C55C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48F6" w:rsidRPr="00A07747" w:rsidRDefault="005C48F6" w:rsidP="00453681">
      <w:pPr>
        <w:ind w:right="283"/>
        <w:jc w:val="center"/>
        <w:rPr>
          <w:rFonts w:ascii="Times New Roman" w:hAnsi="Times New Roman" w:cs="Times New Roman"/>
          <w:sz w:val="28"/>
          <w:szCs w:val="28"/>
        </w:rPr>
      </w:pPr>
    </w:p>
    <w:p w:rsidR="005C48F6" w:rsidRPr="00A07747" w:rsidRDefault="005C48F6" w:rsidP="00C55C09">
      <w:pPr>
        <w:jc w:val="center"/>
        <w:rPr>
          <w:sz w:val="28"/>
          <w:szCs w:val="28"/>
        </w:rPr>
      </w:pPr>
    </w:p>
    <w:p w:rsidR="005C48F6" w:rsidRPr="00A07747" w:rsidRDefault="005C48F6" w:rsidP="00C55C09">
      <w:pPr>
        <w:jc w:val="center"/>
        <w:rPr>
          <w:sz w:val="28"/>
          <w:szCs w:val="28"/>
        </w:rPr>
      </w:pPr>
    </w:p>
    <w:p w:rsidR="005C48F6" w:rsidRPr="00A07747" w:rsidRDefault="005C48F6" w:rsidP="00C55C09">
      <w:pPr>
        <w:jc w:val="center"/>
        <w:rPr>
          <w:sz w:val="28"/>
          <w:szCs w:val="28"/>
        </w:rPr>
      </w:pPr>
    </w:p>
    <w:p w:rsidR="005C48F6" w:rsidRPr="00A07747" w:rsidRDefault="005C48F6" w:rsidP="00C55C09">
      <w:pPr>
        <w:jc w:val="center"/>
        <w:rPr>
          <w:sz w:val="28"/>
          <w:szCs w:val="28"/>
        </w:rPr>
      </w:pPr>
    </w:p>
    <w:p w:rsidR="005C48F6" w:rsidRPr="00A07747" w:rsidRDefault="005C48F6" w:rsidP="00C55C09">
      <w:pPr>
        <w:jc w:val="center"/>
        <w:rPr>
          <w:sz w:val="28"/>
          <w:szCs w:val="28"/>
        </w:rPr>
      </w:pPr>
    </w:p>
    <w:p w:rsidR="005C48F6" w:rsidRPr="00A07747" w:rsidRDefault="005C48F6" w:rsidP="00C55C09">
      <w:pPr>
        <w:jc w:val="center"/>
        <w:rPr>
          <w:sz w:val="28"/>
          <w:szCs w:val="28"/>
        </w:rPr>
      </w:pPr>
    </w:p>
    <w:p w:rsidR="005C48F6" w:rsidRPr="00A07747" w:rsidRDefault="005C48F6" w:rsidP="00C55C09">
      <w:pPr>
        <w:jc w:val="center"/>
        <w:rPr>
          <w:sz w:val="28"/>
          <w:szCs w:val="28"/>
        </w:rPr>
      </w:pPr>
    </w:p>
    <w:p w:rsidR="005C48F6" w:rsidRPr="00A07747" w:rsidRDefault="005C48F6" w:rsidP="00C55C09">
      <w:pPr>
        <w:jc w:val="center"/>
        <w:rPr>
          <w:sz w:val="28"/>
          <w:szCs w:val="28"/>
        </w:rPr>
      </w:pPr>
    </w:p>
    <w:p w:rsidR="005C48F6" w:rsidRPr="00A07747" w:rsidRDefault="005C48F6" w:rsidP="00C55C09">
      <w:pPr>
        <w:jc w:val="center"/>
        <w:rPr>
          <w:sz w:val="28"/>
          <w:szCs w:val="28"/>
        </w:rPr>
      </w:pPr>
    </w:p>
    <w:p w:rsidR="005C48F6" w:rsidRPr="00A07747" w:rsidRDefault="005C48F6" w:rsidP="00C55C09">
      <w:pPr>
        <w:jc w:val="center"/>
        <w:rPr>
          <w:sz w:val="28"/>
          <w:szCs w:val="28"/>
        </w:rPr>
      </w:pPr>
    </w:p>
    <w:p w:rsidR="005C48F6" w:rsidRPr="00A07747" w:rsidRDefault="005C48F6" w:rsidP="00C55C09">
      <w:pPr>
        <w:jc w:val="center"/>
        <w:rPr>
          <w:sz w:val="28"/>
          <w:szCs w:val="28"/>
        </w:rPr>
      </w:pPr>
    </w:p>
    <w:p w:rsidR="005C48F6" w:rsidRPr="00A07747" w:rsidRDefault="005C48F6" w:rsidP="00C55C09">
      <w:pPr>
        <w:jc w:val="center"/>
        <w:rPr>
          <w:rFonts w:ascii="Rockwell Condensed" w:hAnsi="Rockwell Condensed"/>
          <w:sz w:val="52"/>
          <w:szCs w:val="52"/>
        </w:rPr>
      </w:pPr>
      <w:r w:rsidRPr="00A07747">
        <w:rPr>
          <w:rFonts w:ascii="Rockwell Condensed" w:hAnsi="Rockwell Condensed"/>
          <w:sz w:val="52"/>
          <w:szCs w:val="52"/>
        </w:rPr>
        <w:t>Chapitre 1 : présentation de la raffinerie d’Arzew</w:t>
      </w:r>
    </w:p>
    <w:p w:rsidR="005C48F6" w:rsidRPr="00A07747" w:rsidRDefault="005C48F6" w:rsidP="00C55C09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C55C09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C55C09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C55C09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C55C09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C55C09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C55C09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C55C09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C55C09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C55C09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C55C09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C55C09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C55C09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C55C09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C55C09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  <w:r w:rsidRPr="00A07747">
        <w:rPr>
          <w:rFonts w:ascii="Rockwell Condensed" w:hAnsi="Rockwell Condensed"/>
          <w:sz w:val="52"/>
          <w:szCs w:val="52"/>
        </w:rPr>
        <w:t>Chapitre 2 : généralités sur les bitumes</w:t>
      </w: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  <w:r w:rsidRPr="00A07747">
        <w:rPr>
          <w:rFonts w:ascii="Rockwell Condensed" w:hAnsi="Rockwell Condensed"/>
          <w:sz w:val="52"/>
          <w:szCs w:val="52"/>
        </w:rPr>
        <w:t>Chapitre 3 : bitumes modifiés, généralités</w:t>
      </w: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  <w:r w:rsidRPr="00A07747">
        <w:rPr>
          <w:rFonts w:ascii="Rockwell Condensed" w:hAnsi="Rockwell Condensed"/>
          <w:sz w:val="52"/>
          <w:szCs w:val="52"/>
        </w:rPr>
        <w:t>Chapitre 4 : les polymères, élastomères et plastomères</w:t>
      </w: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  <w:r w:rsidRPr="00A07747">
        <w:rPr>
          <w:rFonts w:ascii="Rockwell Condensed" w:hAnsi="Rockwell Condensed"/>
          <w:sz w:val="52"/>
          <w:szCs w:val="52"/>
        </w:rPr>
        <w:t>Chapitre 5: Récupération des asphaltes de la raffinerie d’Arzew comme charge de production des bitumes</w:t>
      </w: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Default="005C48F6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140719" w:rsidRDefault="00140719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140719" w:rsidRDefault="00140719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C48F6" w:rsidRPr="00A07747" w:rsidRDefault="005638C4" w:rsidP="003F34DC">
      <w:pPr>
        <w:jc w:val="center"/>
        <w:rPr>
          <w:rFonts w:ascii="Rockwell Condensed" w:hAnsi="Rockwell Condensed"/>
          <w:sz w:val="52"/>
          <w:szCs w:val="52"/>
        </w:rPr>
      </w:pPr>
      <w:r w:rsidRPr="00A07747">
        <w:rPr>
          <w:rFonts w:ascii="Rockwell Condensed" w:hAnsi="Rockwell Condensed"/>
          <w:sz w:val="52"/>
          <w:szCs w:val="52"/>
        </w:rPr>
        <w:t xml:space="preserve">Chapitre 6 : Etude </w:t>
      </w:r>
      <w:r w:rsidR="005C48F6" w:rsidRPr="00A07747">
        <w:rPr>
          <w:rFonts w:ascii="Rockwell Condensed" w:hAnsi="Rockwell Condensed"/>
          <w:sz w:val="52"/>
          <w:szCs w:val="52"/>
        </w:rPr>
        <w:t>du comportement des mélanges bitumineux afin de performer s</w:t>
      </w:r>
      <w:r w:rsidR="003F34DC" w:rsidRPr="00A07747">
        <w:rPr>
          <w:rFonts w:ascii="Rockwell Condensed" w:hAnsi="Rockwell Condensed"/>
          <w:sz w:val="52"/>
          <w:szCs w:val="52"/>
        </w:rPr>
        <w:t>es</w:t>
      </w:r>
      <w:r w:rsidR="005C48F6" w:rsidRPr="00A07747">
        <w:rPr>
          <w:rFonts w:ascii="Rockwell Condensed" w:hAnsi="Rockwell Condensed"/>
          <w:sz w:val="52"/>
          <w:szCs w:val="52"/>
        </w:rPr>
        <w:t xml:space="preserve"> qualité</w:t>
      </w:r>
      <w:r w:rsidR="003F34DC" w:rsidRPr="00A07747">
        <w:rPr>
          <w:rFonts w:ascii="Rockwell Condensed" w:hAnsi="Rockwell Condensed"/>
          <w:sz w:val="52"/>
          <w:szCs w:val="52"/>
        </w:rPr>
        <w:t>s</w:t>
      </w:r>
    </w:p>
    <w:p w:rsidR="005638C4" w:rsidRPr="00A07747" w:rsidRDefault="005638C4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638C4" w:rsidRPr="00A07747" w:rsidRDefault="005638C4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638C4" w:rsidRPr="00A07747" w:rsidRDefault="005638C4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638C4" w:rsidRPr="00A07747" w:rsidRDefault="005638C4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638C4" w:rsidRPr="00A07747" w:rsidRDefault="005638C4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638C4" w:rsidRPr="00A07747" w:rsidRDefault="005638C4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638C4" w:rsidRPr="00A07747" w:rsidRDefault="005638C4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638C4" w:rsidRPr="00A07747" w:rsidRDefault="005638C4" w:rsidP="005C48F6">
      <w:pPr>
        <w:jc w:val="center"/>
        <w:rPr>
          <w:rFonts w:ascii="Rockwell Condensed" w:hAnsi="Rockwell Condensed"/>
          <w:sz w:val="52"/>
          <w:szCs w:val="52"/>
        </w:rPr>
      </w:pPr>
    </w:p>
    <w:p w:rsidR="005638C4" w:rsidRPr="00A07747" w:rsidRDefault="005638C4" w:rsidP="005638C4">
      <w:pPr>
        <w:jc w:val="center"/>
        <w:rPr>
          <w:rFonts w:ascii="Rockwell Condensed" w:hAnsi="Rockwell Condensed"/>
          <w:sz w:val="52"/>
          <w:szCs w:val="52"/>
        </w:rPr>
      </w:pPr>
    </w:p>
    <w:p w:rsidR="005638C4" w:rsidRPr="00A07747" w:rsidRDefault="005638C4" w:rsidP="005638C4">
      <w:pPr>
        <w:jc w:val="center"/>
        <w:rPr>
          <w:rFonts w:ascii="Rockwell Condensed" w:hAnsi="Rockwell Condensed"/>
          <w:sz w:val="52"/>
          <w:szCs w:val="52"/>
        </w:rPr>
      </w:pPr>
    </w:p>
    <w:p w:rsidR="005638C4" w:rsidRPr="00A07747" w:rsidRDefault="005638C4" w:rsidP="005638C4">
      <w:pPr>
        <w:jc w:val="center"/>
        <w:rPr>
          <w:rFonts w:ascii="Rockwell Condensed" w:hAnsi="Rockwell Condensed"/>
          <w:sz w:val="52"/>
          <w:szCs w:val="52"/>
        </w:rPr>
      </w:pPr>
    </w:p>
    <w:p w:rsidR="005638C4" w:rsidRPr="00A07747" w:rsidRDefault="005638C4" w:rsidP="005638C4">
      <w:pPr>
        <w:jc w:val="center"/>
        <w:rPr>
          <w:rFonts w:ascii="Rockwell Condensed" w:hAnsi="Rockwell Condensed"/>
          <w:sz w:val="52"/>
          <w:szCs w:val="52"/>
        </w:rPr>
      </w:pPr>
    </w:p>
    <w:p w:rsidR="005638C4" w:rsidRPr="00A07747" w:rsidRDefault="005638C4" w:rsidP="005638C4">
      <w:pPr>
        <w:jc w:val="center"/>
        <w:rPr>
          <w:rFonts w:ascii="Rockwell Condensed" w:hAnsi="Rockwell Condensed"/>
          <w:sz w:val="52"/>
          <w:szCs w:val="52"/>
        </w:rPr>
      </w:pPr>
    </w:p>
    <w:p w:rsidR="005638C4" w:rsidRPr="00A07747" w:rsidRDefault="005638C4" w:rsidP="005638C4">
      <w:pPr>
        <w:jc w:val="center"/>
        <w:rPr>
          <w:rFonts w:ascii="Rockwell Condensed" w:hAnsi="Rockwell Condensed"/>
          <w:sz w:val="52"/>
          <w:szCs w:val="52"/>
        </w:rPr>
      </w:pPr>
    </w:p>
    <w:p w:rsidR="005638C4" w:rsidRPr="00A07747" w:rsidRDefault="005638C4" w:rsidP="005638C4">
      <w:pPr>
        <w:jc w:val="center"/>
        <w:rPr>
          <w:rFonts w:ascii="Rockwell Condensed" w:hAnsi="Rockwell Condensed"/>
          <w:sz w:val="52"/>
          <w:szCs w:val="52"/>
        </w:rPr>
      </w:pPr>
    </w:p>
    <w:p w:rsidR="005638C4" w:rsidRPr="00A07747" w:rsidRDefault="005638C4" w:rsidP="008D6630">
      <w:pPr>
        <w:jc w:val="center"/>
        <w:rPr>
          <w:rFonts w:ascii="Rockwell Condensed" w:hAnsi="Rockwell Condensed"/>
          <w:sz w:val="52"/>
          <w:szCs w:val="52"/>
        </w:rPr>
      </w:pPr>
      <w:r w:rsidRPr="00A07747">
        <w:rPr>
          <w:rFonts w:ascii="Rockwell Condensed" w:hAnsi="Rockwell Condensed"/>
          <w:sz w:val="52"/>
          <w:szCs w:val="52"/>
        </w:rPr>
        <w:t xml:space="preserve">Partie </w:t>
      </w:r>
      <w:r w:rsidR="008D6630" w:rsidRPr="00A07747">
        <w:rPr>
          <w:rFonts w:ascii="Rockwell Condensed" w:hAnsi="Rockwell Condensed"/>
          <w:sz w:val="52"/>
          <w:szCs w:val="52"/>
        </w:rPr>
        <w:t>théorique</w:t>
      </w:r>
    </w:p>
    <w:p w:rsidR="005638C4" w:rsidRPr="00A07747" w:rsidRDefault="005638C4" w:rsidP="005638C4">
      <w:pPr>
        <w:jc w:val="center"/>
        <w:rPr>
          <w:rFonts w:ascii="Rockwell Condensed" w:hAnsi="Rockwell Condensed"/>
          <w:sz w:val="52"/>
          <w:szCs w:val="52"/>
        </w:rPr>
      </w:pPr>
    </w:p>
    <w:p w:rsidR="005638C4" w:rsidRPr="00A07747" w:rsidRDefault="005638C4" w:rsidP="005638C4">
      <w:pPr>
        <w:jc w:val="center"/>
        <w:rPr>
          <w:rFonts w:ascii="Rockwell Condensed" w:hAnsi="Rockwell Condensed"/>
          <w:sz w:val="52"/>
          <w:szCs w:val="52"/>
        </w:rPr>
      </w:pPr>
    </w:p>
    <w:p w:rsidR="005638C4" w:rsidRPr="00A07747" w:rsidRDefault="005638C4" w:rsidP="005638C4">
      <w:pPr>
        <w:jc w:val="center"/>
        <w:rPr>
          <w:rFonts w:ascii="Rockwell Condensed" w:hAnsi="Rockwell Condensed"/>
          <w:sz w:val="52"/>
          <w:szCs w:val="52"/>
        </w:rPr>
      </w:pPr>
    </w:p>
    <w:p w:rsidR="00A64EC7" w:rsidRPr="00A07747" w:rsidRDefault="00A64EC7" w:rsidP="005638C4">
      <w:pPr>
        <w:jc w:val="center"/>
        <w:rPr>
          <w:rFonts w:ascii="Rockwell Condensed" w:hAnsi="Rockwell Condensed"/>
          <w:sz w:val="52"/>
          <w:szCs w:val="52"/>
        </w:rPr>
      </w:pPr>
    </w:p>
    <w:p w:rsidR="00A64EC7" w:rsidRPr="00A07747" w:rsidRDefault="00A64EC7" w:rsidP="005638C4">
      <w:pPr>
        <w:jc w:val="center"/>
        <w:rPr>
          <w:rFonts w:ascii="Rockwell Condensed" w:hAnsi="Rockwell Condensed"/>
          <w:sz w:val="52"/>
          <w:szCs w:val="52"/>
        </w:rPr>
      </w:pPr>
    </w:p>
    <w:p w:rsidR="00A64EC7" w:rsidRPr="00A07747" w:rsidRDefault="00A64EC7" w:rsidP="005638C4">
      <w:pPr>
        <w:jc w:val="center"/>
        <w:rPr>
          <w:rFonts w:ascii="Rockwell Condensed" w:hAnsi="Rockwell Condensed"/>
          <w:sz w:val="52"/>
          <w:szCs w:val="52"/>
        </w:rPr>
      </w:pPr>
    </w:p>
    <w:p w:rsidR="00A64EC7" w:rsidRPr="00A07747" w:rsidRDefault="00A64EC7" w:rsidP="005638C4">
      <w:pPr>
        <w:jc w:val="center"/>
        <w:rPr>
          <w:rFonts w:ascii="Rockwell Condensed" w:hAnsi="Rockwell Condensed"/>
          <w:sz w:val="52"/>
          <w:szCs w:val="52"/>
        </w:rPr>
      </w:pPr>
    </w:p>
    <w:p w:rsidR="00A64EC7" w:rsidRPr="00A07747" w:rsidRDefault="00A64EC7" w:rsidP="005638C4">
      <w:pPr>
        <w:jc w:val="center"/>
        <w:rPr>
          <w:rFonts w:ascii="Rockwell Condensed" w:hAnsi="Rockwell Condensed"/>
          <w:sz w:val="52"/>
          <w:szCs w:val="52"/>
        </w:rPr>
      </w:pPr>
    </w:p>
    <w:p w:rsidR="00A64EC7" w:rsidRPr="00A07747" w:rsidRDefault="00A64EC7" w:rsidP="00A64EC7">
      <w:pPr>
        <w:jc w:val="center"/>
        <w:rPr>
          <w:rFonts w:ascii="Rockwell Condensed" w:hAnsi="Rockwell Condensed"/>
          <w:sz w:val="52"/>
          <w:szCs w:val="52"/>
        </w:rPr>
      </w:pPr>
    </w:p>
    <w:p w:rsidR="00A64EC7" w:rsidRPr="00A07747" w:rsidRDefault="00A64EC7" w:rsidP="00A64EC7">
      <w:pPr>
        <w:jc w:val="center"/>
        <w:rPr>
          <w:rFonts w:ascii="Rockwell Condensed" w:hAnsi="Rockwell Condensed"/>
          <w:sz w:val="52"/>
          <w:szCs w:val="52"/>
        </w:rPr>
      </w:pPr>
    </w:p>
    <w:p w:rsidR="00A64EC7" w:rsidRPr="00A07747" w:rsidRDefault="00A64EC7" w:rsidP="00A64EC7">
      <w:pPr>
        <w:jc w:val="center"/>
        <w:rPr>
          <w:rFonts w:ascii="Rockwell Condensed" w:hAnsi="Rockwell Condensed"/>
          <w:sz w:val="52"/>
          <w:szCs w:val="52"/>
        </w:rPr>
      </w:pPr>
    </w:p>
    <w:p w:rsidR="00A64EC7" w:rsidRPr="00A07747" w:rsidRDefault="00A64EC7" w:rsidP="00A64EC7">
      <w:pPr>
        <w:jc w:val="center"/>
        <w:rPr>
          <w:rFonts w:ascii="Rockwell Condensed" w:hAnsi="Rockwell Condensed"/>
          <w:sz w:val="52"/>
          <w:szCs w:val="52"/>
        </w:rPr>
      </w:pPr>
    </w:p>
    <w:p w:rsidR="00A64EC7" w:rsidRPr="00A07747" w:rsidRDefault="00A64EC7" w:rsidP="00A64EC7">
      <w:pPr>
        <w:jc w:val="center"/>
        <w:rPr>
          <w:rFonts w:ascii="Rockwell Condensed" w:hAnsi="Rockwell Condensed"/>
          <w:sz w:val="52"/>
          <w:szCs w:val="52"/>
        </w:rPr>
      </w:pPr>
    </w:p>
    <w:p w:rsidR="00A64EC7" w:rsidRPr="00A07747" w:rsidRDefault="00A64EC7" w:rsidP="00A64EC7">
      <w:pPr>
        <w:jc w:val="center"/>
        <w:rPr>
          <w:rFonts w:ascii="Rockwell Condensed" w:hAnsi="Rockwell Condensed"/>
          <w:sz w:val="52"/>
          <w:szCs w:val="52"/>
        </w:rPr>
      </w:pPr>
    </w:p>
    <w:p w:rsidR="00A64EC7" w:rsidRPr="00A07747" w:rsidRDefault="00A64EC7" w:rsidP="00A64EC7">
      <w:pPr>
        <w:jc w:val="center"/>
        <w:rPr>
          <w:rFonts w:ascii="Rockwell Condensed" w:hAnsi="Rockwell Condensed"/>
          <w:sz w:val="52"/>
          <w:szCs w:val="52"/>
        </w:rPr>
      </w:pPr>
    </w:p>
    <w:p w:rsidR="00A64EC7" w:rsidRPr="00A07747" w:rsidRDefault="00A64EC7" w:rsidP="00A64EC7">
      <w:pPr>
        <w:jc w:val="center"/>
        <w:rPr>
          <w:rFonts w:ascii="Rockwell Condensed" w:hAnsi="Rockwell Condensed"/>
          <w:sz w:val="52"/>
          <w:szCs w:val="52"/>
        </w:rPr>
      </w:pPr>
      <w:r w:rsidRPr="00A07747">
        <w:rPr>
          <w:rFonts w:ascii="Rockwell Condensed" w:hAnsi="Rockwell Condensed"/>
          <w:sz w:val="52"/>
          <w:szCs w:val="52"/>
        </w:rPr>
        <w:t>Partie pratique</w:t>
      </w:r>
    </w:p>
    <w:p w:rsidR="00A64EC7" w:rsidRPr="00A07747" w:rsidRDefault="00A64EC7" w:rsidP="00A64EC7">
      <w:pPr>
        <w:jc w:val="center"/>
        <w:rPr>
          <w:rFonts w:ascii="Rockwell Condensed" w:hAnsi="Rockwell Condensed"/>
          <w:sz w:val="52"/>
          <w:szCs w:val="52"/>
        </w:rPr>
      </w:pPr>
    </w:p>
    <w:p w:rsidR="00A64EC7" w:rsidRPr="00A07747" w:rsidRDefault="00A64EC7" w:rsidP="00A64EC7">
      <w:pPr>
        <w:jc w:val="center"/>
        <w:rPr>
          <w:rFonts w:ascii="Rockwell Condensed" w:hAnsi="Rockwell Condensed"/>
          <w:sz w:val="52"/>
          <w:szCs w:val="52"/>
        </w:rPr>
      </w:pPr>
    </w:p>
    <w:p w:rsidR="00A64EC7" w:rsidRPr="00A07747" w:rsidRDefault="00A64EC7" w:rsidP="00A64EC7">
      <w:pPr>
        <w:jc w:val="center"/>
        <w:rPr>
          <w:rFonts w:ascii="Rockwell Condensed" w:hAnsi="Rockwell Condensed"/>
          <w:sz w:val="52"/>
          <w:szCs w:val="52"/>
        </w:rPr>
      </w:pPr>
    </w:p>
    <w:p w:rsidR="00A64EC7" w:rsidRPr="00A07747" w:rsidRDefault="00A64EC7" w:rsidP="00A64EC7">
      <w:pPr>
        <w:jc w:val="center"/>
        <w:rPr>
          <w:rFonts w:ascii="Rockwell Condensed" w:hAnsi="Rockwell Condensed"/>
          <w:sz w:val="52"/>
          <w:szCs w:val="52"/>
        </w:rPr>
      </w:pPr>
    </w:p>
    <w:p w:rsidR="00A64EC7" w:rsidRPr="00A07747" w:rsidRDefault="00A64EC7" w:rsidP="00A64EC7">
      <w:pPr>
        <w:jc w:val="center"/>
        <w:rPr>
          <w:rFonts w:ascii="Rockwell Condensed" w:hAnsi="Rockwell Condensed"/>
          <w:sz w:val="52"/>
          <w:szCs w:val="52"/>
        </w:rPr>
      </w:pPr>
    </w:p>
    <w:p w:rsidR="00A64EC7" w:rsidRPr="00A07747" w:rsidRDefault="00A64EC7" w:rsidP="00A64EC7">
      <w:pPr>
        <w:jc w:val="center"/>
        <w:rPr>
          <w:rFonts w:ascii="Rockwell Condensed" w:hAnsi="Rockwell Condensed"/>
          <w:sz w:val="52"/>
          <w:szCs w:val="52"/>
        </w:rPr>
      </w:pPr>
    </w:p>
    <w:p w:rsidR="00A64EC7" w:rsidRPr="00A07747" w:rsidRDefault="00A64EC7" w:rsidP="00A64EC7">
      <w:pPr>
        <w:jc w:val="center"/>
        <w:rPr>
          <w:rFonts w:ascii="Rockwell Condensed" w:hAnsi="Rockwell Condensed"/>
          <w:sz w:val="52"/>
          <w:szCs w:val="52"/>
        </w:rPr>
      </w:pPr>
    </w:p>
    <w:p w:rsidR="00A64EC7" w:rsidRPr="00A07747" w:rsidRDefault="00A64EC7" w:rsidP="00A64EC7">
      <w:pPr>
        <w:jc w:val="center"/>
        <w:rPr>
          <w:rFonts w:ascii="Rockwell Condensed" w:hAnsi="Rockwell Condensed"/>
          <w:sz w:val="52"/>
          <w:szCs w:val="52"/>
        </w:rPr>
      </w:pPr>
    </w:p>
    <w:p w:rsidR="00A64EC7" w:rsidRPr="00A07747" w:rsidRDefault="00A64EC7" w:rsidP="00A64EC7">
      <w:pPr>
        <w:jc w:val="center"/>
        <w:rPr>
          <w:rFonts w:ascii="Rockwell Condensed" w:hAnsi="Rockwell Condensed"/>
          <w:sz w:val="52"/>
          <w:szCs w:val="52"/>
        </w:rPr>
      </w:pPr>
    </w:p>
    <w:p w:rsidR="00A64EC7" w:rsidRPr="00A07747" w:rsidRDefault="00A64EC7" w:rsidP="00A64EC7">
      <w:pPr>
        <w:jc w:val="center"/>
        <w:rPr>
          <w:rFonts w:ascii="Rockwell Condensed" w:hAnsi="Rockwell Condensed"/>
          <w:sz w:val="52"/>
          <w:szCs w:val="52"/>
        </w:rPr>
      </w:pPr>
    </w:p>
    <w:p w:rsidR="00A64EC7" w:rsidRPr="00A07747" w:rsidRDefault="00A64EC7" w:rsidP="00A64EC7">
      <w:pPr>
        <w:jc w:val="center"/>
        <w:rPr>
          <w:rFonts w:ascii="Rockwell Condensed" w:hAnsi="Rockwell Condensed"/>
          <w:sz w:val="52"/>
          <w:szCs w:val="52"/>
        </w:rPr>
      </w:pPr>
    </w:p>
    <w:p w:rsidR="00A64EC7" w:rsidRPr="00A07747" w:rsidRDefault="00A64EC7" w:rsidP="00A64EC7">
      <w:pPr>
        <w:jc w:val="center"/>
        <w:rPr>
          <w:rFonts w:ascii="Rockwell Condensed" w:hAnsi="Rockwell Condensed"/>
          <w:sz w:val="52"/>
          <w:szCs w:val="52"/>
        </w:rPr>
      </w:pPr>
    </w:p>
    <w:p w:rsidR="00A64EC7" w:rsidRPr="00A07747" w:rsidRDefault="00A64EC7" w:rsidP="00A64EC7">
      <w:pPr>
        <w:jc w:val="center"/>
        <w:rPr>
          <w:rFonts w:ascii="Rockwell Condensed" w:hAnsi="Rockwell Condensed"/>
          <w:sz w:val="52"/>
          <w:szCs w:val="52"/>
        </w:rPr>
      </w:pPr>
    </w:p>
    <w:p w:rsidR="00A64EC7" w:rsidRPr="00A07747" w:rsidRDefault="00A64EC7" w:rsidP="00A64EC7">
      <w:pPr>
        <w:jc w:val="center"/>
        <w:rPr>
          <w:rFonts w:ascii="Rockwell Condensed" w:hAnsi="Rockwell Condensed"/>
          <w:sz w:val="52"/>
          <w:szCs w:val="52"/>
        </w:rPr>
      </w:pPr>
    </w:p>
    <w:p w:rsidR="00A64EC7" w:rsidRPr="00A07747" w:rsidRDefault="00A64EC7" w:rsidP="00A64EC7">
      <w:pPr>
        <w:jc w:val="center"/>
        <w:rPr>
          <w:rFonts w:ascii="Rockwell Condensed" w:hAnsi="Rockwell Condensed"/>
          <w:sz w:val="52"/>
          <w:szCs w:val="52"/>
        </w:rPr>
      </w:pPr>
    </w:p>
    <w:p w:rsidR="00A64EC7" w:rsidRPr="00A07747" w:rsidRDefault="00A64EC7" w:rsidP="00A64EC7">
      <w:pPr>
        <w:jc w:val="center"/>
        <w:rPr>
          <w:rFonts w:ascii="Rockwell Condensed" w:hAnsi="Rockwell Condensed"/>
          <w:sz w:val="52"/>
          <w:szCs w:val="52"/>
        </w:rPr>
      </w:pPr>
      <w:r w:rsidRPr="00A07747">
        <w:rPr>
          <w:rFonts w:ascii="Rockwell Condensed" w:hAnsi="Rockwell Condensed"/>
          <w:sz w:val="52"/>
          <w:szCs w:val="52"/>
        </w:rPr>
        <w:t>Annexe</w:t>
      </w:r>
    </w:p>
    <w:p w:rsidR="00A64EC7" w:rsidRPr="00A07747" w:rsidRDefault="00A64EC7" w:rsidP="00A64EC7">
      <w:pPr>
        <w:jc w:val="center"/>
        <w:rPr>
          <w:rFonts w:ascii="Rockwell Condensed" w:hAnsi="Rockwell Condensed"/>
          <w:sz w:val="52"/>
          <w:szCs w:val="52"/>
        </w:rPr>
      </w:pPr>
    </w:p>
    <w:p w:rsidR="00A64EC7" w:rsidRPr="00A07747" w:rsidRDefault="00A64EC7" w:rsidP="00A64EC7">
      <w:pPr>
        <w:jc w:val="center"/>
        <w:rPr>
          <w:rFonts w:ascii="Rockwell Condensed" w:hAnsi="Rockwell Condensed"/>
          <w:sz w:val="52"/>
          <w:szCs w:val="52"/>
        </w:rPr>
      </w:pPr>
    </w:p>
    <w:p w:rsidR="00A64EC7" w:rsidRPr="00A07747" w:rsidRDefault="00A64EC7" w:rsidP="00A64EC7">
      <w:pPr>
        <w:jc w:val="center"/>
        <w:rPr>
          <w:rFonts w:ascii="Rockwell Condensed" w:hAnsi="Rockwell Condensed"/>
          <w:sz w:val="52"/>
          <w:szCs w:val="52"/>
        </w:rPr>
      </w:pPr>
    </w:p>
    <w:p w:rsidR="00A64EC7" w:rsidRPr="00A07747" w:rsidRDefault="00A64EC7" w:rsidP="00A64EC7">
      <w:pPr>
        <w:jc w:val="center"/>
        <w:rPr>
          <w:rFonts w:ascii="Rockwell Condensed" w:hAnsi="Rockwell Condensed"/>
          <w:sz w:val="52"/>
          <w:szCs w:val="52"/>
        </w:rPr>
      </w:pPr>
    </w:p>
    <w:p w:rsidR="00A64EC7" w:rsidRPr="00A07747" w:rsidRDefault="00A64EC7" w:rsidP="00A64EC7">
      <w:pPr>
        <w:jc w:val="center"/>
        <w:rPr>
          <w:rFonts w:ascii="Rockwell Condensed" w:hAnsi="Rockwell Condensed"/>
          <w:sz w:val="52"/>
          <w:szCs w:val="52"/>
        </w:rPr>
      </w:pPr>
    </w:p>
    <w:p w:rsidR="00A64EC7" w:rsidRPr="00A07747" w:rsidRDefault="00A64EC7" w:rsidP="00A64EC7">
      <w:pPr>
        <w:jc w:val="center"/>
        <w:rPr>
          <w:rFonts w:ascii="Rockwell Condensed" w:hAnsi="Rockwell Condensed"/>
          <w:sz w:val="52"/>
          <w:szCs w:val="52"/>
        </w:rPr>
      </w:pPr>
    </w:p>
    <w:p w:rsidR="00A64EC7" w:rsidRPr="00A07747" w:rsidRDefault="00A64EC7" w:rsidP="00A64EC7">
      <w:pPr>
        <w:jc w:val="center"/>
        <w:rPr>
          <w:rFonts w:ascii="Rockwell Condensed" w:hAnsi="Rockwell Condensed"/>
          <w:sz w:val="52"/>
          <w:szCs w:val="52"/>
        </w:rPr>
      </w:pPr>
    </w:p>
    <w:p w:rsidR="00A64EC7" w:rsidRPr="00A07747" w:rsidRDefault="00A64EC7" w:rsidP="00A64EC7">
      <w:pPr>
        <w:jc w:val="center"/>
        <w:rPr>
          <w:rFonts w:ascii="Rockwell Condensed" w:hAnsi="Rockwell Condensed"/>
          <w:sz w:val="52"/>
          <w:szCs w:val="52"/>
        </w:rPr>
      </w:pPr>
    </w:p>
    <w:p w:rsidR="00A64EC7" w:rsidRPr="00A07747" w:rsidRDefault="00A64EC7" w:rsidP="00A64EC7">
      <w:pPr>
        <w:jc w:val="center"/>
        <w:rPr>
          <w:rFonts w:ascii="Rockwell Condensed" w:hAnsi="Rockwell Condensed"/>
          <w:sz w:val="52"/>
          <w:szCs w:val="52"/>
        </w:rPr>
      </w:pPr>
    </w:p>
    <w:p w:rsidR="00A64EC7" w:rsidRPr="00A07747" w:rsidRDefault="00A64EC7" w:rsidP="00A64EC7">
      <w:pPr>
        <w:jc w:val="center"/>
        <w:rPr>
          <w:rFonts w:ascii="Rockwell Condensed" w:hAnsi="Rockwell Condensed"/>
          <w:sz w:val="52"/>
          <w:szCs w:val="52"/>
        </w:rPr>
      </w:pPr>
    </w:p>
    <w:p w:rsidR="00A64EC7" w:rsidRPr="00A07747" w:rsidRDefault="00A64EC7" w:rsidP="00A64EC7">
      <w:pPr>
        <w:jc w:val="center"/>
        <w:rPr>
          <w:rFonts w:ascii="Rockwell Condensed" w:hAnsi="Rockwell Condensed"/>
          <w:sz w:val="52"/>
          <w:szCs w:val="52"/>
        </w:rPr>
      </w:pPr>
    </w:p>
    <w:p w:rsidR="00A64EC7" w:rsidRPr="00A07747" w:rsidRDefault="00A64EC7" w:rsidP="00A64EC7">
      <w:pPr>
        <w:jc w:val="center"/>
        <w:rPr>
          <w:rFonts w:ascii="Rockwell Condensed" w:hAnsi="Rockwell Condensed"/>
          <w:sz w:val="52"/>
          <w:szCs w:val="52"/>
        </w:rPr>
      </w:pPr>
    </w:p>
    <w:p w:rsidR="00A64EC7" w:rsidRPr="00A07747" w:rsidRDefault="00A64EC7" w:rsidP="00A64EC7">
      <w:pPr>
        <w:jc w:val="center"/>
        <w:rPr>
          <w:rFonts w:ascii="Rockwell Condensed" w:hAnsi="Rockwell Condensed"/>
          <w:sz w:val="52"/>
          <w:szCs w:val="52"/>
        </w:rPr>
      </w:pPr>
    </w:p>
    <w:p w:rsidR="00A64EC7" w:rsidRPr="00A07747" w:rsidRDefault="00A64EC7" w:rsidP="00A64EC7">
      <w:pPr>
        <w:jc w:val="center"/>
        <w:rPr>
          <w:rFonts w:ascii="Rockwell Condensed" w:hAnsi="Rockwell Condensed"/>
          <w:sz w:val="52"/>
          <w:szCs w:val="52"/>
        </w:rPr>
      </w:pPr>
    </w:p>
    <w:p w:rsidR="00A64EC7" w:rsidRPr="00A07747" w:rsidRDefault="00A64EC7" w:rsidP="00A64EC7">
      <w:pPr>
        <w:jc w:val="center"/>
        <w:rPr>
          <w:rFonts w:ascii="Rockwell Condensed" w:hAnsi="Rockwell Condensed"/>
          <w:sz w:val="52"/>
          <w:szCs w:val="52"/>
        </w:rPr>
      </w:pPr>
    </w:p>
    <w:p w:rsidR="00A64EC7" w:rsidRPr="00A07747" w:rsidRDefault="00A64EC7" w:rsidP="00A64EC7">
      <w:pPr>
        <w:jc w:val="center"/>
        <w:rPr>
          <w:rFonts w:ascii="Rockwell Condensed" w:hAnsi="Rockwell Condensed"/>
          <w:sz w:val="52"/>
          <w:szCs w:val="52"/>
        </w:rPr>
      </w:pPr>
      <w:r w:rsidRPr="00A07747">
        <w:rPr>
          <w:rFonts w:ascii="Rockwell Condensed" w:hAnsi="Rockwell Condensed"/>
          <w:sz w:val="52"/>
          <w:szCs w:val="52"/>
        </w:rPr>
        <w:t>Références bibliographiques</w:t>
      </w:r>
    </w:p>
    <w:p w:rsidR="00A64EC7" w:rsidRPr="00A07747" w:rsidRDefault="00A64EC7" w:rsidP="00A64EC7">
      <w:pPr>
        <w:tabs>
          <w:tab w:val="left" w:pos="4198"/>
        </w:tabs>
        <w:rPr>
          <w:rFonts w:ascii="Rockwell Condensed" w:hAnsi="Rockwell Condensed"/>
          <w:sz w:val="52"/>
          <w:szCs w:val="52"/>
        </w:rPr>
      </w:pPr>
      <w:r w:rsidRPr="00A07747">
        <w:rPr>
          <w:rFonts w:ascii="Rockwell Condensed" w:hAnsi="Rockwell Condensed"/>
          <w:sz w:val="52"/>
          <w:szCs w:val="52"/>
        </w:rPr>
        <w:tab/>
      </w:r>
    </w:p>
    <w:p w:rsidR="008870DA" w:rsidRPr="00A07747" w:rsidRDefault="008870DA" w:rsidP="00A64EC7">
      <w:pPr>
        <w:tabs>
          <w:tab w:val="left" w:pos="4198"/>
        </w:tabs>
        <w:rPr>
          <w:rFonts w:ascii="Rockwell Condensed" w:hAnsi="Rockwell Condensed"/>
          <w:sz w:val="52"/>
          <w:szCs w:val="52"/>
        </w:rPr>
      </w:pPr>
    </w:p>
    <w:p w:rsidR="008870DA" w:rsidRPr="00A07747" w:rsidRDefault="008870DA" w:rsidP="00A64EC7">
      <w:pPr>
        <w:tabs>
          <w:tab w:val="left" w:pos="4198"/>
        </w:tabs>
        <w:rPr>
          <w:rFonts w:ascii="Rockwell Condensed" w:hAnsi="Rockwell Condensed"/>
          <w:sz w:val="52"/>
          <w:szCs w:val="52"/>
        </w:rPr>
      </w:pPr>
    </w:p>
    <w:p w:rsidR="008870DA" w:rsidRPr="00A07747" w:rsidRDefault="008870DA" w:rsidP="00A64EC7">
      <w:pPr>
        <w:tabs>
          <w:tab w:val="left" w:pos="4198"/>
        </w:tabs>
        <w:rPr>
          <w:rFonts w:ascii="Rockwell Condensed" w:hAnsi="Rockwell Condensed"/>
          <w:sz w:val="52"/>
          <w:szCs w:val="52"/>
        </w:rPr>
      </w:pPr>
    </w:p>
    <w:p w:rsidR="008870DA" w:rsidRPr="00A07747" w:rsidRDefault="008870DA" w:rsidP="00A64EC7">
      <w:pPr>
        <w:tabs>
          <w:tab w:val="left" w:pos="4198"/>
        </w:tabs>
        <w:rPr>
          <w:rFonts w:ascii="Rockwell Condensed" w:hAnsi="Rockwell Condensed"/>
          <w:sz w:val="52"/>
          <w:szCs w:val="52"/>
        </w:rPr>
      </w:pPr>
    </w:p>
    <w:p w:rsidR="008870DA" w:rsidRPr="00A07747" w:rsidRDefault="008870DA" w:rsidP="00A64EC7">
      <w:pPr>
        <w:tabs>
          <w:tab w:val="left" w:pos="4198"/>
        </w:tabs>
        <w:rPr>
          <w:rFonts w:ascii="Rockwell Condensed" w:hAnsi="Rockwell Condensed"/>
          <w:sz w:val="52"/>
          <w:szCs w:val="52"/>
        </w:rPr>
      </w:pPr>
    </w:p>
    <w:p w:rsidR="008870DA" w:rsidRPr="00A07747" w:rsidRDefault="008870DA" w:rsidP="00A64EC7">
      <w:pPr>
        <w:tabs>
          <w:tab w:val="left" w:pos="4198"/>
        </w:tabs>
        <w:rPr>
          <w:rFonts w:ascii="Rockwell Condensed" w:hAnsi="Rockwell Condensed"/>
          <w:sz w:val="52"/>
          <w:szCs w:val="52"/>
        </w:rPr>
      </w:pPr>
    </w:p>
    <w:p w:rsidR="008870DA" w:rsidRPr="00A07747" w:rsidRDefault="008870DA" w:rsidP="00A64EC7">
      <w:pPr>
        <w:tabs>
          <w:tab w:val="left" w:pos="4198"/>
        </w:tabs>
        <w:rPr>
          <w:rFonts w:ascii="Rockwell Condensed" w:hAnsi="Rockwell Condensed"/>
          <w:sz w:val="52"/>
          <w:szCs w:val="52"/>
        </w:rPr>
      </w:pPr>
    </w:p>
    <w:p w:rsidR="008870DA" w:rsidRPr="00A07747" w:rsidRDefault="008870DA" w:rsidP="00A64EC7">
      <w:pPr>
        <w:tabs>
          <w:tab w:val="left" w:pos="4198"/>
        </w:tabs>
        <w:rPr>
          <w:rFonts w:ascii="Rockwell Condensed" w:hAnsi="Rockwell Condensed"/>
          <w:sz w:val="52"/>
          <w:szCs w:val="52"/>
        </w:rPr>
      </w:pPr>
    </w:p>
    <w:p w:rsidR="008870DA" w:rsidRPr="00A07747" w:rsidRDefault="008870DA" w:rsidP="008870DA">
      <w:pPr>
        <w:jc w:val="center"/>
        <w:rPr>
          <w:rFonts w:ascii="Rockwell Condensed" w:hAnsi="Rockwell Condensed"/>
          <w:sz w:val="52"/>
          <w:szCs w:val="52"/>
        </w:rPr>
      </w:pPr>
    </w:p>
    <w:p w:rsidR="008870DA" w:rsidRPr="00A07747" w:rsidRDefault="008870DA" w:rsidP="008870DA">
      <w:pPr>
        <w:jc w:val="center"/>
        <w:rPr>
          <w:rFonts w:ascii="Rockwell Condensed" w:hAnsi="Rockwell Condensed"/>
          <w:sz w:val="52"/>
          <w:szCs w:val="52"/>
        </w:rPr>
      </w:pPr>
    </w:p>
    <w:p w:rsidR="008870DA" w:rsidRPr="00A07747" w:rsidRDefault="008870DA" w:rsidP="008870DA">
      <w:pPr>
        <w:jc w:val="center"/>
        <w:rPr>
          <w:rFonts w:ascii="Rockwell Condensed" w:hAnsi="Rockwell Condensed"/>
          <w:sz w:val="52"/>
          <w:szCs w:val="52"/>
        </w:rPr>
      </w:pPr>
    </w:p>
    <w:p w:rsidR="008870DA" w:rsidRPr="00A07747" w:rsidRDefault="008870DA" w:rsidP="008870DA">
      <w:pPr>
        <w:jc w:val="center"/>
        <w:rPr>
          <w:rFonts w:ascii="Rockwell Condensed" w:hAnsi="Rockwell Condensed"/>
          <w:sz w:val="52"/>
          <w:szCs w:val="52"/>
        </w:rPr>
      </w:pPr>
    </w:p>
    <w:p w:rsidR="008870DA" w:rsidRPr="00A07747" w:rsidRDefault="008870DA" w:rsidP="008870DA">
      <w:pPr>
        <w:jc w:val="center"/>
        <w:rPr>
          <w:rFonts w:ascii="Rockwell Condensed" w:hAnsi="Rockwell Condensed"/>
          <w:sz w:val="52"/>
          <w:szCs w:val="52"/>
        </w:rPr>
      </w:pPr>
    </w:p>
    <w:p w:rsidR="008870DA" w:rsidRPr="00A07747" w:rsidRDefault="008870DA" w:rsidP="008870DA">
      <w:pPr>
        <w:jc w:val="center"/>
        <w:rPr>
          <w:rFonts w:ascii="Rockwell Condensed" w:hAnsi="Rockwell Condensed"/>
          <w:sz w:val="52"/>
          <w:szCs w:val="52"/>
        </w:rPr>
      </w:pPr>
    </w:p>
    <w:p w:rsidR="008870DA" w:rsidRPr="00A07747" w:rsidRDefault="008870DA" w:rsidP="008870DA">
      <w:pPr>
        <w:jc w:val="center"/>
        <w:rPr>
          <w:rFonts w:ascii="Rockwell Condensed" w:hAnsi="Rockwell Condensed"/>
          <w:sz w:val="52"/>
          <w:szCs w:val="52"/>
        </w:rPr>
      </w:pPr>
      <w:r w:rsidRPr="00A07747">
        <w:rPr>
          <w:rFonts w:ascii="Rockwell Condensed" w:hAnsi="Rockwell Condensed"/>
          <w:sz w:val="52"/>
          <w:szCs w:val="52"/>
        </w:rPr>
        <w:t>Lexique</w:t>
      </w:r>
    </w:p>
    <w:p w:rsidR="008870DA" w:rsidRPr="00A07747" w:rsidRDefault="008870DA" w:rsidP="008870DA">
      <w:pPr>
        <w:jc w:val="center"/>
        <w:rPr>
          <w:rFonts w:ascii="Rockwell Condensed" w:hAnsi="Rockwell Condensed"/>
          <w:sz w:val="52"/>
          <w:szCs w:val="52"/>
        </w:rPr>
      </w:pPr>
    </w:p>
    <w:p w:rsidR="008870DA" w:rsidRPr="00A07747" w:rsidRDefault="008870DA" w:rsidP="008870DA">
      <w:pPr>
        <w:jc w:val="center"/>
        <w:rPr>
          <w:rFonts w:ascii="Rockwell Condensed" w:hAnsi="Rockwell Condensed"/>
          <w:sz w:val="52"/>
          <w:szCs w:val="52"/>
        </w:rPr>
      </w:pPr>
    </w:p>
    <w:p w:rsidR="008870DA" w:rsidRPr="00A07747" w:rsidRDefault="008870DA" w:rsidP="008870DA">
      <w:pPr>
        <w:jc w:val="center"/>
        <w:rPr>
          <w:rFonts w:ascii="Rockwell Condensed" w:hAnsi="Rockwell Condensed"/>
          <w:sz w:val="52"/>
          <w:szCs w:val="52"/>
        </w:rPr>
      </w:pPr>
    </w:p>
    <w:p w:rsidR="008870DA" w:rsidRPr="00A07747" w:rsidRDefault="008870DA" w:rsidP="008870DA">
      <w:pPr>
        <w:jc w:val="center"/>
        <w:rPr>
          <w:rFonts w:ascii="Rockwell Condensed" w:hAnsi="Rockwell Condensed"/>
          <w:sz w:val="52"/>
          <w:szCs w:val="52"/>
        </w:rPr>
      </w:pPr>
    </w:p>
    <w:p w:rsidR="008870DA" w:rsidRPr="00A07747" w:rsidRDefault="008870DA" w:rsidP="008870DA">
      <w:pPr>
        <w:jc w:val="center"/>
        <w:rPr>
          <w:rFonts w:ascii="Rockwell Condensed" w:hAnsi="Rockwell Condensed"/>
          <w:sz w:val="52"/>
          <w:szCs w:val="52"/>
        </w:rPr>
      </w:pPr>
    </w:p>
    <w:p w:rsidR="008870DA" w:rsidRPr="00A07747" w:rsidRDefault="008870DA" w:rsidP="008870DA">
      <w:pPr>
        <w:jc w:val="center"/>
        <w:rPr>
          <w:rFonts w:ascii="Rockwell Condensed" w:hAnsi="Rockwell Condensed"/>
          <w:sz w:val="52"/>
          <w:szCs w:val="52"/>
        </w:rPr>
      </w:pPr>
    </w:p>
    <w:p w:rsidR="008870DA" w:rsidRPr="00A07747" w:rsidRDefault="008870DA" w:rsidP="008870DA">
      <w:pPr>
        <w:jc w:val="center"/>
        <w:rPr>
          <w:rFonts w:ascii="Rockwell Condensed" w:hAnsi="Rockwell Condensed"/>
          <w:sz w:val="52"/>
          <w:szCs w:val="52"/>
        </w:rPr>
      </w:pPr>
    </w:p>
    <w:p w:rsidR="008870DA" w:rsidRPr="00A07747" w:rsidRDefault="008870DA" w:rsidP="008870DA">
      <w:pPr>
        <w:jc w:val="center"/>
        <w:rPr>
          <w:rFonts w:ascii="Rockwell Condensed" w:hAnsi="Rockwell Condensed"/>
          <w:sz w:val="52"/>
          <w:szCs w:val="52"/>
        </w:rPr>
      </w:pPr>
    </w:p>
    <w:p w:rsidR="008870DA" w:rsidRPr="00A07747" w:rsidRDefault="008870DA" w:rsidP="008870DA">
      <w:pPr>
        <w:jc w:val="center"/>
        <w:rPr>
          <w:rFonts w:ascii="Rockwell Condensed" w:hAnsi="Rockwell Condensed"/>
          <w:sz w:val="52"/>
          <w:szCs w:val="52"/>
        </w:rPr>
      </w:pPr>
    </w:p>
    <w:p w:rsidR="008870DA" w:rsidRPr="00A07747" w:rsidRDefault="008870DA" w:rsidP="008870DA">
      <w:pPr>
        <w:jc w:val="center"/>
        <w:rPr>
          <w:rFonts w:ascii="Rockwell Condensed" w:hAnsi="Rockwell Condensed"/>
          <w:sz w:val="52"/>
          <w:szCs w:val="52"/>
        </w:rPr>
      </w:pPr>
    </w:p>
    <w:p w:rsidR="008870DA" w:rsidRPr="00A07747" w:rsidRDefault="008870DA" w:rsidP="008870DA">
      <w:pPr>
        <w:jc w:val="center"/>
        <w:rPr>
          <w:rFonts w:ascii="Rockwell Condensed" w:hAnsi="Rockwell Condensed"/>
          <w:sz w:val="52"/>
          <w:szCs w:val="52"/>
        </w:rPr>
      </w:pPr>
    </w:p>
    <w:p w:rsidR="008870DA" w:rsidRPr="00A07747" w:rsidRDefault="008870DA" w:rsidP="008870DA">
      <w:pPr>
        <w:jc w:val="center"/>
        <w:rPr>
          <w:rFonts w:ascii="Rockwell Condensed" w:hAnsi="Rockwell Condensed"/>
          <w:sz w:val="52"/>
          <w:szCs w:val="52"/>
        </w:rPr>
      </w:pPr>
    </w:p>
    <w:p w:rsidR="008870DA" w:rsidRPr="00A07747" w:rsidRDefault="008870DA" w:rsidP="008870DA">
      <w:pPr>
        <w:jc w:val="center"/>
        <w:rPr>
          <w:rFonts w:ascii="Rockwell Condensed" w:hAnsi="Rockwell Condensed"/>
          <w:sz w:val="52"/>
          <w:szCs w:val="52"/>
        </w:rPr>
      </w:pPr>
    </w:p>
    <w:p w:rsidR="008870DA" w:rsidRPr="00A07747" w:rsidRDefault="008870DA" w:rsidP="008870DA">
      <w:pPr>
        <w:jc w:val="center"/>
        <w:rPr>
          <w:rFonts w:ascii="Rockwell Condensed" w:hAnsi="Rockwell Condensed"/>
          <w:sz w:val="52"/>
          <w:szCs w:val="52"/>
        </w:rPr>
      </w:pPr>
    </w:p>
    <w:p w:rsidR="006A39F5" w:rsidRPr="00A07747" w:rsidRDefault="006A39F5" w:rsidP="008870DA">
      <w:pPr>
        <w:jc w:val="center"/>
      </w:pPr>
    </w:p>
    <w:p w:rsidR="008870DA" w:rsidRPr="00A07747" w:rsidRDefault="008870DA" w:rsidP="008870DA">
      <w:pPr>
        <w:jc w:val="center"/>
        <w:rPr>
          <w:rFonts w:ascii="Rockwell Condensed" w:hAnsi="Rockwell Condensed"/>
          <w:sz w:val="52"/>
          <w:szCs w:val="52"/>
        </w:rPr>
      </w:pPr>
      <w:r w:rsidRPr="00A07747">
        <w:rPr>
          <w:rFonts w:ascii="Rockwell Condensed" w:hAnsi="Rockwell Condensed"/>
          <w:sz w:val="52"/>
          <w:szCs w:val="52"/>
        </w:rPr>
        <w:t xml:space="preserve">Conclusion générale </w:t>
      </w:r>
    </w:p>
    <w:p w:rsidR="008870DA" w:rsidRPr="00A07747" w:rsidRDefault="008870DA" w:rsidP="008870DA">
      <w:pPr>
        <w:jc w:val="center"/>
        <w:rPr>
          <w:rFonts w:ascii="Rockwell Condensed" w:hAnsi="Rockwell Condensed"/>
          <w:sz w:val="52"/>
          <w:szCs w:val="52"/>
        </w:rPr>
      </w:pPr>
    </w:p>
    <w:p w:rsidR="008870DA" w:rsidRPr="00A07747" w:rsidRDefault="008870DA" w:rsidP="008870DA">
      <w:pPr>
        <w:jc w:val="center"/>
        <w:rPr>
          <w:rFonts w:ascii="Rockwell Condensed" w:hAnsi="Rockwell Condensed"/>
          <w:sz w:val="52"/>
          <w:szCs w:val="52"/>
        </w:rPr>
      </w:pPr>
    </w:p>
    <w:p w:rsidR="008870DA" w:rsidRPr="00A07747" w:rsidRDefault="008870DA" w:rsidP="008870DA">
      <w:pPr>
        <w:jc w:val="center"/>
        <w:rPr>
          <w:rFonts w:ascii="Rockwell Condensed" w:hAnsi="Rockwell Condensed"/>
          <w:sz w:val="52"/>
          <w:szCs w:val="52"/>
        </w:rPr>
      </w:pPr>
    </w:p>
    <w:p w:rsidR="008870DA" w:rsidRPr="00A07747" w:rsidRDefault="008870DA" w:rsidP="008870DA">
      <w:pPr>
        <w:jc w:val="center"/>
        <w:rPr>
          <w:rFonts w:ascii="Rockwell Condensed" w:hAnsi="Rockwell Condensed"/>
          <w:sz w:val="52"/>
          <w:szCs w:val="52"/>
        </w:rPr>
      </w:pPr>
    </w:p>
    <w:p w:rsidR="008870DA" w:rsidRPr="00A07747" w:rsidRDefault="008870DA" w:rsidP="008870DA">
      <w:pPr>
        <w:jc w:val="center"/>
        <w:rPr>
          <w:rFonts w:ascii="Rockwell Condensed" w:hAnsi="Rockwell Condensed"/>
          <w:sz w:val="52"/>
          <w:szCs w:val="52"/>
        </w:rPr>
      </w:pPr>
    </w:p>
    <w:p w:rsidR="008870DA" w:rsidRPr="00A07747" w:rsidRDefault="008870DA" w:rsidP="008870DA">
      <w:pPr>
        <w:jc w:val="center"/>
        <w:rPr>
          <w:rFonts w:ascii="Rockwell Condensed" w:hAnsi="Rockwell Condensed"/>
          <w:sz w:val="52"/>
          <w:szCs w:val="52"/>
        </w:rPr>
      </w:pPr>
    </w:p>
    <w:p w:rsidR="008870DA" w:rsidRPr="00A07747" w:rsidRDefault="008870DA" w:rsidP="008870DA">
      <w:pPr>
        <w:jc w:val="center"/>
        <w:rPr>
          <w:rFonts w:ascii="Rockwell Condensed" w:hAnsi="Rockwell Condensed"/>
          <w:sz w:val="52"/>
          <w:szCs w:val="52"/>
        </w:rPr>
      </w:pPr>
    </w:p>
    <w:p w:rsidR="008870DA" w:rsidRPr="00A07747" w:rsidRDefault="008870DA" w:rsidP="008870DA">
      <w:pPr>
        <w:jc w:val="center"/>
        <w:rPr>
          <w:rFonts w:ascii="Rockwell Condensed" w:hAnsi="Rockwell Condensed"/>
          <w:sz w:val="52"/>
          <w:szCs w:val="52"/>
        </w:rPr>
      </w:pPr>
    </w:p>
    <w:p w:rsidR="008870DA" w:rsidRPr="00A07747" w:rsidRDefault="008870DA" w:rsidP="008870DA">
      <w:pPr>
        <w:jc w:val="center"/>
        <w:rPr>
          <w:rFonts w:ascii="Rockwell Condensed" w:hAnsi="Rockwell Condensed"/>
          <w:sz w:val="52"/>
          <w:szCs w:val="52"/>
        </w:rPr>
      </w:pPr>
    </w:p>
    <w:p w:rsidR="008870DA" w:rsidRPr="00A07747" w:rsidRDefault="008870DA" w:rsidP="008870DA">
      <w:pPr>
        <w:jc w:val="center"/>
        <w:rPr>
          <w:rFonts w:ascii="Rockwell Condensed" w:hAnsi="Rockwell Condensed"/>
          <w:sz w:val="52"/>
          <w:szCs w:val="52"/>
        </w:rPr>
      </w:pPr>
    </w:p>
    <w:p w:rsidR="008870DA" w:rsidRPr="00A07747" w:rsidRDefault="008870DA" w:rsidP="008870DA">
      <w:pPr>
        <w:jc w:val="center"/>
        <w:rPr>
          <w:rFonts w:ascii="Rockwell Condensed" w:hAnsi="Rockwell Condensed"/>
          <w:sz w:val="52"/>
          <w:szCs w:val="52"/>
        </w:rPr>
      </w:pPr>
    </w:p>
    <w:p w:rsidR="008870DA" w:rsidRPr="00A07747" w:rsidRDefault="008870DA" w:rsidP="008870DA">
      <w:pPr>
        <w:jc w:val="center"/>
        <w:rPr>
          <w:rFonts w:ascii="Rockwell Condensed" w:hAnsi="Rockwell Condensed"/>
          <w:sz w:val="52"/>
          <w:szCs w:val="52"/>
        </w:rPr>
      </w:pPr>
    </w:p>
    <w:p w:rsidR="008870DA" w:rsidRPr="00A07747" w:rsidRDefault="008870DA" w:rsidP="008870DA">
      <w:pPr>
        <w:jc w:val="center"/>
        <w:rPr>
          <w:rFonts w:ascii="Rockwell Condensed" w:hAnsi="Rockwell Condensed"/>
          <w:sz w:val="52"/>
          <w:szCs w:val="52"/>
        </w:rPr>
      </w:pPr>
    </w:p>
    <w:p w:rsidR="008870DA" w:rsidRPr="00A07747" w:rsidRDefault="008870DA" w:rsidP="008870DA">
      <w:pPr>
        <w:jc w:val="center"/>
        <w:rPr>
          <w:rFonts w:ascii="Rockwell Condensed" w:hAnsi="Rockwell Condensed"/>
          <w:sz w:val="52"/>
          <w:szCs w:val="52"/>
        </w:rPr>
      </w:pPr>
    </w:p>
    <w:p w:rsidR="008870DA" w:rsidRPr="00A07747" w:rsidRDefault="008870DA" w:rsidP="008870DA">
      <w:pPr>
        <w:jc w:val="center"/>
        <w:rPr>
          <w:rFonts w:ascii="Rockwell Condensed" w:hAnsi="Rockwell Condensed"/>
          <w:sz w:val="52"/>
          <w:szCs w:val="52"/>
        </w:rPr>
      </w:pPr>
    </w:p>
    <w:p w:rsidR="008870DA" w:rsidRPr="00A07747" w:rsidRDefault="008870DA" w:rsidP="008870DA">
      <w:pPr>
        <w:jc w:val="center"/>
        <w:rPr>
          <w:rFonts w:ascii="Rockwell Condensed" w:hAnsi="Rockwell Condensed"/>
          <w:sz w:val="52"/>
          <w:szCs w:val="52"/>
        </w:rPr>
      </w:pPr>
      <w:r w:rsidRPr="00A07747">
        <w:rPr>
          <w:rFonts w:ascii="Rockwell Condensed" w:hAnsi="Rockwell Condensed"/>
          <w:sz w:val="52"/>
          <w:szCs w:val="52"/>
        </w:rPr>
        <w:t>Introduction générale</w:t>
      </w:r>
    </w:p>
    <w:p w:rsidR="008870DA" w:rsidRPr="00A07747" w:rsidRDefault="008870DA" w:rsidP="008870DA">
      <w:pPr>
        <w:jc w:val="center"/>
        <w:rPr>
          <w:rFonts w:ascii="Rockwell Condensed" w:hAnsi="Rockwell Condensed"/>
          <w:sz w:val="52"/>
          <w:szCs w:val="52"/>
        </w:rPr>
      </w:pPr>
    </w:p>
    <w:p w:rsidR="008870DA" w:rsidRPr="00A07747" w:rsidRDefault="008870DA" w:rsidP="008870DA">
      <w:pPr>
        <w:tabs>
          <w:tab w:val="left" w:pos="4198"/>
        </w:tabs>
        <w:rPr>
          <w:rFonts w:ascii="Rockwell Condensed" w:hAnsi="Rockwell Condensed"/>
          <w:sz w:val="52"/>
          <w:szCs w:val="52"/>
        </w:rPr>
      </w:pPr>
      <w:r w:rsidRPr="00A07747">
        <w:rPr>
          <w:rFonts w:ascii="Rockwell Condensed" w:hAnsi="Rockwell Condensed"/>
          <w:sz w:val="52"/>
          <w:szCs w:val="52"/>
        </w:rPr>
        <w:tab/>
      </w:r>
    </w:p>
    <w:p w:rsidR="008870DA" w:rsidRPr="00A07747" w:rsidRDefault="008870DA" w:rsidP="008870DA">
      <w:pPr>
        <w:jc w:val="center"/>
        <w:rPr>
          <w:rFonts w:ascii="Rockwell Condensed" w:hAnsi="Rockwell Condensed"/>
          <w:sz w:val="52"/>
          <w:szCs w:val="52"/>
        </w:rPr>
      </w:pPr>
    </w:p>
    <w:p w:rsidR="008870DA" w:rsidRPr="00A07747" w:rsidRDefault="008870DA" w:rsidP="008870DA">
      <w:pPr>
        <w:tabs>
          <w:tab w:val="left" w:pos="4198"/>
        </w:tabs>
        <w:rPr>
          <w:rFonts w:ascii="Rockwell Condensed" w:hAnsi="Rockwell Condensed"/>
          <w:sz w:val="52"/>
          <w:szCs w:val="52"/>
        </w:rPr>
      </w:pPr>
      <w:r w:rsidRPr="00A07747">
        <w:rPr>
          <w:rFonts w:ascii="Rockwell Condensed" w:hAnsi="Rockwell Condensed"/>
          <w:sz w:val="52"/>
          <w:szCs w:val="52"/>
        </w:rPr>
        <w:tab/>
      </w:r>
    </w:p>
    <w:p w:rsidR="008870DA" w:rsidRPr="00A07747" w:rsidRDefault="008870DA" w:rsidP="008870DA">
      <w:pPr>
        <w:jc w:val="center"/>
        <w:rPr>
          <w:rFonts w:ascii="Rockwell Condensed" w:hAnsi="Rockwell Condensed"/>
          <w:sz w:val="52"/>
          <w:szCs w:val="52"/>
        </w:rPr>
      </w:pPr>
    </w:p>
    <w:p w:rsidR="008870DA" w:rsidRPr="00A07747" w:rsidRDefault="008870DA" w:rsidP="008870DA">
      <w:pPr>
        <w:jc w:val="center"/>
        <w:rPr>
          <w:rFonts w:ascii="Rockwell Condensed" w:hAnsi="Rockwell Condensed"/>
          <w:sz w:val="52"/>
          <w:szCs w:val="52"/>
        </w:rPr>
      </w:pPr>
    </w:p>
    <w:p w:rsidR="008870DA" w:rsidRPr="00A07747" w:rsidRDefault="008870DA" w:rsidP="008870DA">
      <w:pPr>
        <w:tabs>
          <w:tab w:val="left" w:pos="4198"/>
        </w:tabs>
        <w:rPr>
          <w:rFonts w:ascii="Rockwell Condensed" w:hAnsi="Rockwell Condensed"/>
          <w:sz w:val="52"/>
          <w:szCs w:val="52"/>
        </w:rPr>
      </w:pPr>
      <w:r w:rsidRPr="00A07747">
        <w:rPr>
          <w:rFonts w:ascii="Rockwell Condensed" w:hAnsi="Rockwell Condensed"/>
          <w:sz w:val="52"/>
          <w:szCs w:val="52"/>
        </w:rPr>
        <w:tab/>
      </w:r>
    </w:p>
    <w:p w:rsidR="008870DA" w:rsidRPr="00A07747" w:rsidRDefault="008870DA" w:rsidP="00A64EC7">
      <w:pPr>
        <w:tabs>
          <w:tab w:val="left" w:pos="4198"/>
        </w:tabs>
        <w:rPr>
          <w:rFonts w:ascii="Rockwell Condensed" w:hAnsi="Rockwell Condensed"/>
          <w:sz w:val="52"/>
          <w:szCs w:val="52"/>
        </w:rPr>
      </w:pPr>
    </w:p>
    <w:sectPr w:rsidR="008870DA" w:rsidRPr="00A07747" w:rsidSect="00140719">
      <w:pgSz w:w="11906" w:h="16838"/>
      <w:pgMar w:top="851" w:right="424" w:bottom="851" w:left="1418" w:header="708" w:footer="708" w:gutter="0"/>
      <w:pgBorders>
        <w:top w:val="thinThickThinSmallGap" w:sz="24" w:space="4" w:color="auto"/>
        <w:left w:val="thinThickThinSmallGap" w:sz="24" w:space="4" w:color="auto"/>
        <w:bottom w:val="thinThickThinSmallGap" w:sz="24" w:space="4" w:color="auto"/>
        <w:right w:val="thinThickThinSmallGap" w:sz="24" w:space="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Rockwell Condensed"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hyphenationZone w:val="425"/>
  <w:characterSpacingControl w:val="doNotCompress"/>
  <w:compat/>
  <w:rsids>
    <w:rsidRoot w:val="002B4B2E"/>
    <w:rsid w:val="00035E56"/>
    <w:rsid w:val="0009369D"/>
    <w:rsid w:val="000A6818"/>
    <w:rsid w:val="000B336A"/>
    <w:rsid w:val="000B4A4C"/>
    <w:rsid w:val="000E0BC5"/>
    <w:rsid w:val="000F5C7F"/>
    <w:rsid w:val="00102682"/>
    <w:rsid w:val="00140719"/>
    <w:rsid w:val="00181FAD"/>
    <w:rsid w:val="001A5592"/>
    <w:rsid w:val="001C3FB7"/>
    <w:rsid w:val="001E4917"/>
    <w:rsid w:val="001E701C"/>
    <w:rsid w:val="002172EE"/>
    <w:rsid w:val="00217B42"/>
    <w:rsid w:val="00242D52"/>
    <w:rsid w:val="00254D20"/>
    <w:rsid w:val="0026379F"/>
    <w:rsid w:val="00275EAA"/>
    <w:rsid w:val="002B4B2E"/>
    <w:rsid w:val="002F7928"/>
    <w:rsid w:val="00312A05"/>
    <w:rsid w:val="00351E03"/>
    <w:rsid w:val="003B1913"/>
    <w:rsid w:val="003B2F37"/>
    <w:rsid w:val="003C53BC"/>
    <w:rsid w:val="003E7EA4"/>
    <w:rsid w:val="003F34DC"/>
    <w:rsid w:val="003F6F4A"/>
    <w:rsid w:val="004148C9"/>
    <w:rsid w:val="00453681"/>
    <w:rsid w:val="00521EA0"/>
    <w:rsid w:val="00524937"/>
    <w:rsid w:val="005638C4"/>
    <w:rsid w:val="0056776D"/>
    <w:rsid w:val="005C48F6"/>
    <w:rsid w:val="005E7FC2"/>
    <w:rsid w:val="005F21DB"/>
    <w:rsid w:val="00601C27"/>
    <w:rsid w:val="00606DCC"/>
    <w:rsid w:val="00636B20"/>
    <w:rsid w:val="00646F2B"/>
    <w:rsid w:val="006774B1"/>
    <w:rsid w:val="006A39F5"/>
    <w:rsid w:val="006E2A5E"/>
    <w:rsid w:val="006E4EA8"/>
    <w:rsid w:val="00717756"/>
    <w:rsid w:val="00740D0F"/>
    <w:rsid w:val="00741285"/>
    <w:rsid w:val="00793F94"/>
    <w:rsid w:val="007A4B1F"/>
    <w:rsid w:val="00855C77"/>
    <w:rsid w:val="00863248"/>
    <w:rsid w:val="008870DA"/>
    <w:rsid w:val="008D6630"/>
    <w:rsid w:val="00956E43"/>
    <w:rsid w:val="00980680"/>
    <w:rsid w:val="00996806"/>
    <w:rsid w:val="009D7DFB"/>
    <w:rsid w:val="00A07747"/>
    <w:rsid w:val="00A50D7A"/>
    <w:rsid w:val="00A64EC7"/>
    <w:rsid w:val="00A749F3"/>
    <w:rsid w:val="00AB62D7"/>
    <w:rsid w:val="00AB7CB6"/>
    <w:rsid w:val="00AD62C5"/>
    <w:rsid w:val="00AE419C"/>
    <w:rsid w:val="00AF49E3"/>
    <w:rsid w:val="00AF5709"/>
    <w:rsid w:val="00AF76AE"/>
    <w:rsid w:val="00B04E17"/>
    <w:rsid w:val="00C237B4"/>
    <w:rsid w:val="00C44830"/>
    <w:rsid w:val="00C5472A"/>
    <w:rsid w:val="00C55C09"/>
    <w:rsid w:val="00CF48B9"/>
    <w:rsid w:val="00D15C44"/>
    <w:rsid w:val="00D41E15"/>
    <w:rsid w:val="00E26DFD"/>
    <w:rsid w:val="00E92613"/>
    <w:rsid w:val="00EA1513"/>
    <w:rsid w:val="00ED5580"/>
    <w:rsid w:val="00ED691E"/>
    <w:rsid w:val="00F01D3D"/>
    <w:rsid w:val="00F0488B"/>
    <w:rsid w:val="00F711E7"/>
    <w:rsid w:val="00FD1037"/>
    <w:rsid w:val="00FE3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D0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55C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55C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57960-5A5E-4C76-8D8A-889EB2784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216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AEK+KHADIDJA</Company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medjahdi</dc:creator>
  <cp:keywords/>
  <dc:description/>
  <cp:lastModifiedBy>medjahdi</cp:lastModifiedBy>
  <cp:revision>44</cp:revision>
  <cp:lastPrinted>2009-01-05T20:40:00Z</cp:lastPrinted>
  <dcterms:created xsi:type="dcterms:W3CDTF">2008-10-27T12:56:00Z</dcterms:created>
  <dcterms:modified xsi:type="dcterms:W3CDTF">2009-01-05T20:43:00Z</dcterms:modified>
</cp:coreProperties>
</file>